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BEE99" w14:textId="6AA950CB" w:rsidR="0051291D" w:rsidRDefault="23A504EA" w:rsidP="188685C6">
      <w:pPr>
        <w:spacing w:before="0" w:after="160" w:line="259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b/>
          <w:bCs/>
          <w:sz w:val="24"/>
          <w:szCs w:val="24"/>
        </w:rPr>
        <w:t>MEDIÁLNÍ VZDĚLÁVÁNÍ / MEDIÁLNÍ VZDĚLÁVÁNÍ PRO 1. STUPEŇ ZŠ</w:t>
      </w:r>
    </w:p>
    <w:p w14:paraId="1A1BF4CE" w14:textId="77777777" w:rsidR="00324E6B" w:rsidRDefault="23A504EA" w:rsidP="00324E6B">
      <w:pPr>
        <w:spacing w:before="0" w:after="160" w:line="259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b/>
          <w:bCs/>
          <w:sz w:val="24"/>
          <w:szCs w:val="24"/>
        </w:rPr>
        <w:t>V DIGITÁLNÍM SVĚTĚ: RODIČOVSKÁ KONTROLA</w:t>
      </w:r>
    </w:p>
    <w:p w14:paraId="73E2FA41" w14:textId="3D8B3916" w:rsidR="0051291D" w:rsidRDefault="23A504EA" w:rsidP="00324E6B">
      <w:pPr>
        <w:spacing w:before="0" w:after="160" w:line="259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b/>
          <w:bCs/>
          <w:sz w:val="24"/>
          <w:szCs w:val="24"/>
        </w:rPr>
        <w:t>OTÁZKY A ODPOVĚDI</w:t>
      </w:r>
    </w:p>
    <w:p w14:paraId="52078827" w14:textId="039FB9D8" w:rsidR="0051291D" w:rsidRDefault="0051291D" w:rsidP="188685C6">
      <w:pPr>
        <w:pStyle w:val="paragraph"/>
        <w:rPr>
          <w:rStyle w:val="eop"/>
        </w:rPr>
      </w:pPr>
    </w:p>
    <w:p w14:paraId="05FF173D" w14:textId="429FD53F" w:rsidR="0051291D" w:rsidRPr="001C7376" w:rsidRDefault="588FE87A" w:rsidP="188685C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b/>
          <w:bCs/>
          <w:color w:val="00000A"/>
        </w:rPr>
      </w:pPr>
      <w:r w:rsidRPr="188685C6">
        <w:rPr>
          <w:b/>
          <w:bCs/>
          <w:color w:val="333333"/>
        </w:rPr>
        <w:t>Jaká jsou rizika spojená s</w:t>
      </w:r>
      <w:r w:rsidR="2A5EA632" w:rsidRPr="188685C6">
        <w:rPr>
          <w:b/>
          <w:bCs/>
          <w:color w:val="333333"/>
        </w:rPr>
        <w:t xml:space="preserve"> </w:t>
      </w:r>
      <w:r w:rsidR="00844CED">
        <w:rPr>
          <w:b/>
          <w:bCs/>
          <w:color w:val="333333"/>
        </w:rPr>
        <w:t>aktivitami dětí a dospívajících na internetu</w:t>
      </w:r>
      <w:r w:rsidR="0051291D" w:rsidRPr="188685C6">
        <w:rPr>
          <w:b/>
          <w:bCs/>
          <w:color w:val="333333"/>
        </w:rPr>
        <w:t>?</w:t>
      </w:r>
      <w:r w:rsidR="1D10FD72" w:rsidRPr="188685C6">
        <w:rPr>
          <w:b/>
          <w:bCs/>
          <w:color w:val="333333"/>
        </w:rPr>
        <w:t xml:space="preserve"> </w:t>
      </w:r>
    </w:p>
    <w:p w14:paraId="1135513C" w14:textId="5C708077" w:rsidR="0849DFC0" w:rsidRDefault="001C7376" w:rsidP="188685C6">
      <w:pPr>
        <w:spacing w:befor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Odborníci upozorňují na </w:t>
      </w:r>
      <w:r w:rsidR="00626023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>několik</w:t>
      </w:r>
      <w:r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typů rizik spojených s</w:t>
      </w:r>
      <w:r w:rsidR="665AD44F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844CED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>aktivitami</w:t>
      </w:r>
      <w:r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dět</w:t>
      </w:r>
      <w:r w:rsidR="00844CED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>í</w:t>
      </w:r>
      <w:r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či dospívající</w:t>
      </w:r>
      <w:r w:rsidR="00844CED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>ch</w:t>
      </w:r>
      <w:r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–</w:t>
      </w:r>
      <w:r w:rsidR="0049359D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26023" w:rsidRPr="188685C6">
        <w:rPr>
          <w:rStyle w:val="normaltextrun"/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náhodná expozice nepřiměřenému obsahu</w:t>
      </w:r>
      <w:r w:rsidR="00626023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(např. sexuálnímu nebo násilnému), </w:t>
      </w:r>
      <w:r w:rsidR="00C746B1" w:rsidRPr="188685C6">
        <w:rPr>
          <w:rStyle w:val="normaltextrun"/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setkání s </w:t>
      </w:r>
      <w:r w:rsidRPr="188685C6">
        <w:rPr>
          <w:rStyle w:val="normaltextrun"/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kybe</w:t>
      </w:r>
      <w:r w:rsidR="00626023" w:rsidRPr="188685C6">
        <w:rPr>
          <w:rStyle w:val="normaltextrun"/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r</w:t>
      </w:r>
      <w:r w:rsidRPr="188685C6">
        <w:rPr>
          <w:rStyle w:val="normaltextrun"/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šikan</w:t>
      </w:r>
      <w:r w:rsidR="00C746B1" w:rsidRPr="188685C6">
        <w:rPr>
          <w:rStyle w:val="normaltextrun"/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ou</w:t>
      </w:r>
      <w:r w:rsidRPr="188685C6">
        <w:rPr>
          <w:rStyle w:val="normaltextrun"/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,</w:t>
      </w:r>
      <w:r w:rsidR="00BD0B54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C746B1" w:rsidRPr="188685C6">
        <w:rPr>
          <w:rStyle w:val="normaltextrun"/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vystavení marketingové či dezinformační manipulaci</w:t>
      </w:r>
      <w:r w:rsidR="00C746B1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960B48" w:rsidRPr="188685C6">
        <w:rPr>
          <w:rStyle w:val="normaltextrun"/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vylákání </w:t>
      </w:r>
      <w:r w:rsidR="00C746B1" w:rsidRPr="188685C6">
        <w:rPr>
          <w:rStyle w:val="normaltextrun"/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sdílení citlivého obsahu</w:t>
      </w:r>
      <w:r w:rsidR="00C746B1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>. Negativní dopady jsou odlišné pro různé typy rizik</w:t>
      </w:r>
      <w:r w:rsidR="0049359D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960B48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a co do intenzity variují od mírně </w:t>
      </w:r>
      <w:r w:rsidR="00960B48" w:rsidRPr="188685C6">
        <w:rPr>
          <w:rStyle w:val="normaltextrun"/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negativních prožitků po těžkou traumatizaci</w:t>
      </w:r>
      <w:r w:rsidR="00960B48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24E4B355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1B85BD56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Významným zdrojem těchto hrozeb jsou tzv. </w:t>
      </w:r>
      <w:r w:rsidR="1B85BD56" w:rsidRPr="188685C6">
        <w:rPr>
          <w:rStyle w:val="normaltextrun"/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predátoři</w:t>
      </w:r>
      <w:r w:rsidR="1B85BD56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, kteří cíleně vyhledávají </w:t>
      </w:r>
      <w:r w:rsidR="170523FA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a zneužívají nezkušené uživatele, zejména děti a dospívající. </w:t>
      </w:r>
      <w:r w:rsidR="7FDDAF36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>V</w:t>
      </w:r>
      <w:r w:rsidR="7FDDAF36" w:rsidRPr="188685C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poslední době</w:t>
      </w:r>
      <w:r w:rsidR="7FDDAF36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se p</w:t>
      </w:r>
      <w:r w:rsidR="170523FA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>roble</w:t>
      </w:r>
      <w:r w:rsidR="5C55105B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matice začíná věnovat více pozornosti díky některým </w:t>
      </w:r>
      <w:r w:rsidR="1F8D1642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projektům, </w:t>
      </w:r>
      <w:r w:rsidR="758CAF73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>třeba</w:t>
      </w:r>
      <w:r w:rsidR="1F8D1642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76D8A699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>d</w:t>
      </w:r>
      <w:r w:rsidR="1F8D1642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okumentu </w:t>
      </w:r>
      <w:r w:rsidR="2CC2D59A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>Víta Klusáka</w:t>
      </w:r>
      <w:r w:rsidR="35BCE3CE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a Barbory Chalupové</w:t>
      </w:r>
      <w:r w:rsidR="2CC2D59A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1F8D1642" w:rsidRPr="188685C6">
        <w:rPr>
          <w:rStyle w:val="normaltextrun"/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V síti.</w:t>
      </w:r>
      <w:r w:rsidR="6A7D313C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170523FA" w:rsidRPr="188685C6">
        <w:rPr>
          <w:rStyle w:val="normaltextrun"/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849DFC0">
        <w:br/>
      </w:r>
      <w:r w:rsidR="5194410C" w:rsidRPr="188685C6">
        <w:rPr>
          <w:rFonts w:ascii="Times New Roman" w:eastAsia="Times New Roman" w:hAnsi="Times New Roman" w:cs="Times New Roman"/>
          <w:sz w:val="24"/>
          <w:szCs w:val="24"/>
        </w:rPr>
        <w:t xml:space="preserve">Jiným druhem rizika je </w:t>
      </w:r>
      <w:r w:rsidR="5194410C" w:rsidRPr="188685C6">
        <w:rPr>
          <w:rFonts w:ascii="Times New Roman" w:eastAsia="Times New Roman" w:hAnsi="Times New Roman" w:cs="Times New Roman"/>
          <w:b/>
          <w:bCs/>
          <w:sz w:val="24"/>
          <w:szCs w:val="24"/>
        </w:rPr>
        <w:t>nadměrné užívání internetu</w:t>
      </w:r>
      <w:r w:rsidR="5194410C" w:rsidRPr="188685C6">
        <w:rPr>
          <w:rFonts w:ascii="Times New Roman" w:eastAsia="Times New Roman" w:hAnsi="Times New Roman" w:cs="Times New Roman"/>
          <w:sz w:val="24"/>
          <w:szCs w:val="24"/>
        </w:rPr>
        <w:t xml:space="preserve">, nebo dokonce </w:t>
      </w:r>
      <w:r w:rsidR="2FFC6594" w:rsidRPr="188685C6">
        <w:rPr>
          <w:rFonts w:ascii="Times New Roman" w:eastAsia="Times New Roman" w:hAnsi="Times New Roman" w:cs="Times New Roman"/>
          <w:b/>
          <w:bCs/>
          <w:sz w:val="24"/>
          <w:szCs w:val="24"/>
        </w:rPr>
        <w:t>závislost na internetu</w:t>
      </w:r>
      <w:r w:rsidR="2FFC6594" w:rsidRPr="188685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9CD242A" w:rsidRPr="188685C6">
        <w:rPr>
          <w:rFonts w:ascii="Times New Roman" w:eastAsia="Times New Roman" w:hAnsi="Times New Roman" w:cs="Times New Roman"/>
          <w:sz w:val="24"/>
          <w:szCs w:val="24"/>
        </w:rPr>
        <w:t xml:space="preserve">Do seznamu duševních poruch byla sice zatím zařazena pouze závislost na hraní online her, ale i jiné </w:t>
      </w:r>
      <w:r w:rsidR="2419F259" w:rsidRPr="188685C6">
        <w:rPr>
          <w:rFonts w:ascii="Times New Roman" w:eastAsia="Times New Roman" w:hAnsi="Times New Roman" w:cs="Times New Roman"/>
          <w:sz w:val="24"/>
          <w:szCs w:val="24"/>
        </w:rPr>
        <w:t xml:space="preserve">formy užívání internetu (např. užívání sociálních sítí, </w:t>
      </w:r>
      <w:r w:rsidR="0049359D">
        <w:rPr>
          <w:rFonts w:ascii="Times New Roman" w:eastAsia="Times New Roman" w:hAnsi="Times New Roman" w:cs="Times New Roman"/>
          <w:sz w:val="24"/>
          <w:szCs w:val="24"/>
        </w:rPr>
        <w:t>y</w:t>
      </w:r>
      <w:r w:rsidR="2419F259" w:rsidRPr="188685C6">
        <w:rPr>
          <w:rFonts w:ascii="Times New Roman" w:eastAsia="Times New Roman" w:hAnsi="Times New Roman" w:cs="Times New Roman"/>
          <w:sz w:val="24"/>
          <w:szCs w:val="24"/>
        </w:rPr>
        <w:t>ou</w:t>
      </w:r>
      <w:r w:rsidR="0049359D">
        <w:rPr>
          <w:rFonts w:ascii="Times New Roman" w:eastAsia="Times New Roman" w:hAnsi="Times New Roman" w:cs="Times New Roman"/>
          <w:sz w:val="24"/>
          <w:szCs w:val="24"/>
        </w:rPr>
        <w:t>t</w:t>
      </w:r>
      <w:r w:rsidR="2419F259" w:rsidRPr="188685C6">
        <w:rPr>
          <w:rFonts w:ascii="Times New Roman" w:eastAsia="Times New Roman" w:hAnsi="Times New Roman" w:cs="Times New Roman"/>
          <w:sz w:val="24"/>
          <w:szCs w:val="24"/>
        </w:rPr>
        <w:t>ubing)</w:t>
      </w:r>
      <w:r w:rsidR="1F331659" w:rsidRPr="188685C6">
        <w:rPr>
          <w:rFonts w:ascii="Times New Roman" w:eastAsia="Times New Roman" w:hAnsi="Times New Roman" w:cs="Times New Roman"/>
          <w:sz w:val="24"/>
          <w:szCs w:val="24"/>
        </w:rPr>
        <w:t xml:space="preserve"> jsou intenzivně zkoumané a zdá se, že mohou významně zhoršovat kvalitu života a způsobovat různé fyzické i psychické problémy.</w:t>
      </w:r>
    </w:p>
    <w:p w14:paraId="140C9D94" w14:textId="24FAB4B0" w:rsidR="188685C6" w:rsidRDefault="188685C6" w:rsidP="188685C6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491C75D5" w14:textId="26E965F7" w:rsidR="188685C6" w:rsidRDefault="3358AEE9" w:rsidP="188685C6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>2. Co znamenají pojmy kybergrooming a sexting?</w:t>
      </w:r>
      <w:r w:rsidR="188685C6">
        <w:br/>
      </w:r>
      <w:r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>Kybergrooming</w:t>
      </w:r>
      <w:r w:rsidRPr="10E7D218">
        <w:rPr>
          <w:rFonts w:ascii="Times New Roman" w:eastAsia="Times New Roman" w:hAnsi="Times New Roman" w:cs="Times New Roman"/>
          <w:sz w:val="24"/>
          <w:szCs w:val="24"/>
        </w:rPr>
        <w:t xml:space="preserve"> je chování uživatelů internetu, jehož cílem je pomocí internetových komunikačních prostředků a jiných technologií </w:t>
      </w:r>
      <w:r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>vyvolat v dospělém/dítěti pocit důvěry a prostřednictvím falešné identity ho zneužít nebo vylákat na schůzku</w:t>
      </w:r>
      <w:r w:rsidRPr="10E7D218">
        <w:rPr>
          <w:rFonts w:ascii="Times New Roman" w:eastAsia="Times New Roman" w:hAnsi="Times New Roman" w:cs="Times New Roman"/>
          <w:sz w:val="24"/>
          <w:szCs w:val="24"/>
        </w:rPr>
        <w:t xml:space="preserve">. Za kybergrooming může být také považováno zneužití dětí a mladistvých k </w:t>
      </w:r>
      <w:r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>jinému účelu – například k terorismu</w:t>
      </w:r>
      <w:r w:rsidRPr="10E7D218">
        <w:rPr>
          <w:rFonts w:ascii="Times New Roman" w:eastAsia="Times New Roman" w:hAnsi="Times New Roman" w:cs="Times New Roman"/>
          <w:sz w:val="24"/>
          <w:szCs w:val="24"/>
        </w:rPr>
        <w:t xml:space="preserve"> (dítě je zmanipulováno a stává se ve jménu víry teroristou).</w:t>
      </w:r>
      <w:r w:rsidR="188685C6">
        <w:br/>
      </w:r>
      <w:r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>Sexting</w:t>
      </w:r>
      <w:r w:rsidRPr="10E7D218">
        <w:rPr>
          <w:rFonts w:ascii="Times New Roman" w:eastAsia="Times New Roman" w:hAnsi="Times New Roman" w:cs="Times New Roman"/>
          <w:sz w:val="24"/>
          <w:szCs w:val="24"/>
        </w:rPr>
        <w:t xml:space="preserve"> je zasílání textových zpráv, fotografií nebo videí se sexuálním obsahem.</w:t>
      </w:r>
    </w:p>
    <w:p w14:paraId="57195007" w14:textId="02B96FD6" w:rsidR="10E7D218" w:rsidRDefault="10E7D218" w:rsidP="10E7D21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2A21432F" w14:textId="7E99CC31" w:rsidR="3358AEE9" w:rsidRDefault="25A857BA" w:rsidP="10E7D218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3358AEE9"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>. V čem spočívá riziko sdílení intimních fotek? Jak může druhá strana zaslané intimní fotky zneužít?</w:t>
      </w:r>
      <w:r w:rsidR="3358AEE9">
        <w:br/>
      </w:r>
      <w:r w:rsidR="4C20C8AF" w:rsidRPr="10E7D218">
        <w:rPr>
          <w:rFonts w:ascii="Times New Roman" w:eastAsia="Times New Roman" w:hAnsi="Times New Roman" w:cs="Times New Roman"/>
          <w:sz w:val="24"/>
          <w:szCs w:val="24"/>
        </w:rPr>
        <w:t xml:space="preserve">Mezi důvody, proč může být sexting rizikový, patří: Po odeslání zpráv s citlivým materiálem (zejména pak obrazovým) </w:t>
      </w:r>
      <w:r w:rsidR="4C20C8AF"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>ztrácíme nad jeho šířením kontrolu</w:t>
      </w:r>
      <w:r w:rsidR="4C20C8AF" w:rsidRPr="10E7D218">
        <w:rPr>
          <w:rFonts w:ascii="Times New Roman" w:eastAsia="Times New Roman" w:hAnsi="Times New Roman" w:cs="Times New Roman"/>
          <w:sz w:val="24"/>
          <w:szCs w:val="24"/>
        </w:rPr>
        <w:t xml:space="preserve">. Materiál může být </w:t>
      </w:r>
      <w:r w:rsidR="4C20C8AF"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>kdykoli zneužit.</w:t>
      </w:r>
      <w:r w:rsidR="4C20C8AF" w:rsidRPr="10E7D218">
        <w:rPr>
          <w:rFonts w:ascii="Times New Roman" w:eastAsia="Times New Roman" w:hAnsi="Times New Roman" w:cs="Times New Roman"/>
          <w:sz w:val="24"/>
          <w:szCs w:val="24"/>
        </w:rPr>
        <w:t xml:space="preserve"> Sexting je velice často spojen i s dalšími rizikovými jevy, jako je </w:t>
      </w:r>
      <w:r w:rsidR="4C20C8AF"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>vydírání</w:t>
      </w:r>
      <w:r w:rsidR="4C20C8AF" w:rsidRPr="10E7D218">
        <w:rPr>
          <w:rFonts w:ascii="Times New Roman" w:eastAsia="Times New Roman" w:hAnsi="Times New Roman" w:cs="Times New Roman"/>
          <w:sz w:val="24"/>
          <w:szCs w:val="24"/>
        </w:rPr>
        <w:t>. Provozování sextingu s nezletilými je považováno za obzvlášť závažné a je mnohdy posuzováno jako</w:t>
      </w:r>
      <w:r w:rsidR="4C20C8AF"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šíření dětské pornografie, ohrožování mravní </w:t>
      </w:r>
      <w:r w:rsidR="4C20C8AF" w:rsidRPr="10E7D218">
        <w:rPr>
          <w:rFonts w:ascii="Times New Roman" w:eastAsia="Times New Roman" w:hAnsi="Times New Roman" w:cs="Times New Roman"/>
          <w:sz w:val="24"/>
          <w:szCs w:val="24"/>
        </w:rPr>
        <w:t xml:space="preserve">výchovy apod. O tento typ obsahu s intimní tematikou je na internetu obrovský zájem a je velice často vyhledáván. V případě úniku do veřejného prostoru internetu je </w:t>
      </w:r>
      <w:r w:rsidR="4C20C8AF"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>životnost podobných materiálů obrovská a prakticky nejdou smazat</w:t>
      </w:r>
      <w:r w:rsidR="4C20C8AF" w:rsidRPr="10E7D218">
        <w:rPr>
          <w:rFonts w:ascii="Times New Roman" w:eastAsia="Times New Roman" w:hAnsi="Times New Roman" w:cs="Times New Roman"/>
          <w:sz w:val="24"/>
          <w:szCs w:val="24"/>
        </w:rPr>
        <w:t xml:space="preserve">. Tyto materiály se mnohdy </w:t>
      </w:r>
      <w:r w:rsidR="4C20C8AF" w:rsidRPr="10E7D218">
        <w:rPr>
          <w:rFonts w:ascii="Times New Roman" w:eastAsia="Times New Roman" w:hAnsi="Times New Roman" w:cs="Times New Roman"/>
          <w:b/>
          <w:bCs/>
          <w:sz w:val="24"/>
          <w:szCs w:val="24"/>
        </w:rPr>
        <w:t>šíří virálně</w:t>
      </w:r>
      <w:r w:rsidR="4C20C8AF" w:rsidRPr="10E7D218">
        <w:rPr>
          <w:rFonts w:ascii="Times New Roman" w:eastAsia="Times New Roman" w:hAnsi="Times New Roman" w:cs="Times New Roman"/>
          <w:sz w:val="24"/>
          <w:szCs w:val="24"/>
        </w:rPr>
        <w:t xml:space="preserve"> a během několika málo hodin mohou být na desítkách stránek po celém světě. </w:t>
      </w:r>
      <w:r w:rsidR="3358AEE9">
        <w:br/>
      </w:r>
      <w:r w:rsidR="3358AEE9" w:rsidRPr="10E7D218">
        <w:rPr>
          <w:rFonts w:ascii="Times New Roman" w:eastAsia="Times New Roman" w:hAnsi="Times New Roman" w:cs="Times New Roman"/>
          <w:sz w:val="24"/>
          <w:szCs w:val="24"/>
        </w:rPr>
        <w:t>J</w:t>
      </w:r>
      <w:r w:rsidR="089CD77F" w:rsidRPr="10E7D218">
        <w:rPr>
          <w:rFonts w:ascii="Times New Roman" w:eastAsia="Times New Roman" w:hAnsi="Times New Roman" w:cs="Times New Roman"/>
          <w:sz w:val="24"/>
          <w:szCs w:val="24"/>
        </w:rPr>
        <w:t>de</w:t>
      </w:r>
      <w:r w:rsidR="3358AEE9" w:rsidRPr="10E7D218">
        <w:rPr>
          <w:rFonts w:ascii="Times New Roman" w:eastAsia="Times New Roman" w:hAnsi="Times New Roman" w:cs="Times New Roman"/>
          <w:sz w:val="24"/>
          <w:szCs w:val="24"/>
        </w:rPr>
        <w:t xml:space="preserve"> téměř vždy </w:t>
      </w:r>
      <w:r w:rsidR="565BD8E5" w:rsidRPr="10E7D21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3358AEE9" w:rsidRPr="10E7D218">
        <w:rPr>
          <w:rFonts w:ascii="Times New Roman" w:eastAsia="Times New Roman" w:hAnsi="Times New Roman" w:cs="Times New Roman"/>
          <w:sz w:val="24"/>
          <w:szCs w:val="24"/>
        </w:rPr>
        <w:t xml:space="preserve">materiály, o jejichž pořízení oběti věděly nebo se přímo na jejich pořízení podílely. Před pořízením „pikantních“ fotografií nebo videí je proto třeba si položit tři otázky: </w:t>
      </w:r>
      <w:r w:rsidR="3358AEE9" w:rsidRPr="10E7D2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Máte opravdu naprostou důvěru ve svého partnera, že podobné snímky nikdy nezneužije? Budete mít stejný pocit důvěry i za několik let? </w:t>
      </w:r>
      <w:r w:rsidR="10154E84" w:rsidRPr="10E7D218">
        <w:rPr>
          <w:rFonts w:ascii="Times New Roman" w:eastAsia="Times New Roman" w:hAnsi="Times New Roman" w:cs="Times New Roman"/>
          <w:i/>
          <w:iCs/>
          <w:sz w:val="24"/>
          <w:szCs w:val="24"/>
        </w:rPr>
        <w:t>Nej</w:t>
      </w:r>
      <w:r w:rsidR="3358AEE9" w:rsidRPr="10E7D218">
        <w:rPr>
          <w:rFonts w:ascii="Times New Roman" w:eastAsia="Times New Roman" w:hAnsi="Times New Roman" w:cs="Times New Roman"/>
          <w:i/>
          <w:iCs/>
          <w:sz w:val="24"/>
          <w:szCs w:val="24"/>
        </w:rPr>
        <w:t>de o fotografie, které by vám mohly někdy v budoucnu ublížit?</w:t>
      </w:r>
    </w:p>
    <w:p w14:paraId="62A4247D" w14:textId="57857ED6" w:rsidR="00626023" w:rsidRPr="0083536D" w:rsidRDefault="00626023" w:rsidP="188685C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00000A"/>
        </w:rPr>
      </w:pPr>
    </w:p>
    <w:p w14:paraId="4E18B623" w14:textId="5F51F90C" w:rsidR="0051291D" w:rsidRPr="00C746B1" w:rsidRDefault="54110EB8" w:rsidP="188685C6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188685C6">
        <w:rPr>
          <w:rStyle w:val="normaltextrun"/>
          <w:b/>
          <w:bCs/>
          <w:color w:val="00000A"/>
        </w:rPr>
        <w:lastRenderedPageBreak/>
        <w:t xml:space="preserve">4. </w:t>
      </w:r>
      <w:r w:rsidR="0051291D" w:rsidRPr="188685C6">
        <w:rPr>
          <w:rStyle w:val="normaltextrun"/>
          <w:b/>
          <w:bCs/>
          <w:color w:val="00000A"/>
        </w:rPr>
        <w:t xml:space="preserve">Když chci jako rodič své dítě před </w:t>
      </w:r>
      <w:r w:rsidR="00C746B1" w:rsidRPr="188685C6">
        <w:rPr>
          <w:rStyle w:val="normaltextrun"/>
          <w:b/>
          <w:bCs/>
          <w:color w:val="00000A"/>
        </w:rPr>
        <w:t xml:space="preserve">riziky </w:t>
      </w:r>
      <w:r w:rsidR="0051291D" w:rsidRPr="188685C6">
        <w:rPr>
          <w:rStyle w:val="normaltextrun"/>
          <w:b/>
          <w:bCs/>
          <w:color w:val="00000A"/>
        </w:rPr>
        <w:t>internetu chránit, jaké mám možnosti</w:t>
      </w:r>
      <w:r w:rsidR="3E92C952" w:rsidRPr="188685C6">
        <w:rPr>
          <w:rStyle w:val="normaltextrun"/>
          <w:b/>
          <w:bCs/>
          <w:color w:val="00000A"/>
        </w:rPr>
        <w:t>?</w:t>
      </w:r>
    </w:p>
    <w:p w14:paraId="265F73A1" w14:textId="0B0F58DC" w:rsidR="6190DE56" w:rsidRDefault="00C746B1" w:rsidP="188685C6">
      <w:pPr>
        <w:pStyle w:val="paragraph"/>
        <w:spacing w:before="0" w:beforeAutospacing="0" w:after="0" w:afterAutospacing="0"/>
        <w:rPr>
          <w:rStyle w:val="eop"/>
        </w:rPr>
      </w:pPr>
      <w:r w:rsidRPr="188685C6">
        <w:rPr>
          <w:rStyle w:val="eop"/>
        </w:rPr>
        <w:t>Relativně nejjednodušší je situace v</w:t>
      </w:r>
      <w:r w:rsidR="22808DE6" w:rsidRPr="188685C6">
        <w:rPr>
          <w:rStyle w:val="eop"/>
        </w:rPr>
        <w:t xml:space="preserve"> </w:t>
      </w:r>
      <w:r w:rsidRPr="188685C6">
        <w:rPr>
          <w:rStyle w:val="eop"/>
        </w:rPr>
        <w:t>případě nevhodného</w:t>
      </w:r>
      <w:r w:rsidR="1DAF79E1" w:rsidRPr="188685C6">
        <w:rPr>
          <w:rStyle w:val="eop"/>
        </w:rPr>
        <w:t xml:space="preserve"> a </w:t>
      </w:r>
      <w:r w:rsidRPr="188685C6">
        <w:rPr>
          <w:rStyle w:val="eop"/>
        </w:rPr>
        <w:t>nepřiměřeného obsahu, kdy lze využít různá technická řešení „</w:t>
      </w:r>
      <w:r w:rsidRPr="188685C6">
        <w:rPr>
          <w:rStyle w:val="eop"/>
          <w:b/>
          <w:bCs/>
        </w:rPr>
        <w:t>rodičovské kontroly</w:t>
      </w:r>
      <w:r w:rsidRPr="188685C6">
        <w:rPr>
          <w:rStyle w:val="eop"/>
        </w:rPr>
        <w:t>“ (např. zapnete v</w:t>
      </w:r>
      <w:r w:rsidR="0194B89E" w:rsidRPr="188685C6">
        <w:rPr>
          <w:rStyle w:val="eop"/>
        </w:rPr>
        <w:t xml:space="preserve"> </w:t>
      </w:r>
      <w:r w:rsidRPr="188685C6">
        <w:rPr>
          <w:rStyle w:val="eop"/>
        </w:rPr>
        <w:t>prohlížeči filtr, který by měl zabránit zobrazení sexuální</w:t>
      </w:r>
      <w:r w:rsidR="0049359D">
        <w:rPr>
          <w:rStyle w:val="eop"/>
        </w:rPr>
        <w:t>ho</w:t>
      </w:r>
      <w:r w:rsidRPr="188685C6">
        <w:rPr>
          <w:rStyle w:val="eop"/>
        </w:rPr>
        <w:t xml:space="preserve"> nebo násiln</w:t>
      </w:r>
      <w:r w:rsidR="0049359D">
        <w:rPr>
          <w:rStyle w:val="eop"/>
        </w:rPr>
        <w:t>ého</w:t>
      </w:r>
      <w:r w:rsidRPr="188685C6">
        <w:rPr>
          <w:rStyle w:val="eop"/>
        </w:rPr>
        <w:t xml:space="preserve"> obsah</w:t>
      </w:r>
      <w:r w:rsidR="0049359D">
        <w:rPr>
          <w:rStyle w:val="eop"/>
        </w:rPr>
        <w:t>u</w:t>
      </w:r>
      <w:r w:rsidRPr="188685C6">
        <w:rPr>
          <w:rStyle w:val="eop"/>
        </w:rPr>
        <w:t xml:space="preserve">). </w:t>
      </w:r>
      <w:r w:rsidR="0007385A" w:rsidRPr="188685C6">
        <w:rPr>
          <w:rStyle w:val="eop"/>
        </w:rPr>
        <w:t>Na technická řešení však nelze zcela spoléhat, protože nefungují vždy stoprocentně. Navíc dokáží „vyřešit“ jen jeden typ rizik (náhodné vystavení nepřiměřenému obsahu). Lepší variantou je</w:t>
      </w:r>
      <w:r w:rsidR="0007385A" w:rsidRPr="188685C6">
        <w:rPr>
          <w:rStyle w:val="eop"/>
          <w:b/>
          <w:bCs/>
        </w:rPr>
        <w:t xml:space="preserve"> učit d</w:t>
      </w:r>
      <w:r w:rsidR="4D9FF022" w:rsidRPr="188685C6">
        <w:rPr>
          <w:rStyle w:val="eop"/>
          <w:b/>
          <w:bCs/>
        </w:rPr>
        <w:t>ěti</w:t>
      </w:r>
      <w:r w:rsidR="58521E9B" w:rsidRPr="188685C6">
        <w:rPr>
          <w:rStyle w:val="eop"/>
          <w:b/>
          <w:bCs/>
        </w:rPr>
        <w:t xml:space="preserve"> už ve chvíli,</w:t>
      </w:r>
      <w:r w:rsidR="4D9FF022" w:rsidRPr="188685C6">
        <w:rPr>
          <w:rStyle w:val="eop"/>
          <w:b/>
          <w:bCs/>
        </w:rPr>
        <w:t xml:space="preserve"> kdy začínají sam</w:t>
      </w:r>
      <w:r w:rsidR="0049359D">
        <w:rPr>
          <w:rStyle w:val="eop"/>
          <w:b/>
          <w:bCs/>
        </w:rPr>
        <w:t>y</w:t>
      </w:r>
      <w:r w:rsidR="4D9FF022" w:rsidRPr="188685C6">
        <w:rPr>
          <w:rStyle w:val="eop"/>
          <w:b/>
          <w:bCs/>
        </w:rPr>
        <w:t xml:space="preserve"> internet používat</w:t>
      </w:r>
      <w:r w:rsidR="0007385A" w:rsidRPr="188685C6">
        <w:rPr>
          <w:rStyle w:val="eop"/>
          <w:b/>
          <w:bCs/>
        </w:rPr>
        <w:t>, jak internet funguje,</w:t>
      </w:r>
      <w:r w:rsidR="6E600423" w:rsidRPr="188685C6">
        <w:rPr>
          <w:rStyle w:val="eop"/>
          <w:b/>
          <w:bCs/>
        </w:rPr>
        <w:t xml:space="preserve"> </w:t>
      </w:r>
      <w:r w:rsidR="0007385A" w:rsidRPr="188685C6">
        <w:rPr>
          <w:rStyle w:val="eop"/>
          <w:b/>
          <w:bCs/>
        </w:rPr>
        <w:t>vysvětlit zásady jeho bezpečného používání, mluvit s</w:t>
      </w:r>
      <w:r w:rsidR="52CE1095" w:rsidRPr="188685C6">
        <w:rPr>
          <w:rStyle w:val="eop"/>
          <w:b/>
          <w:bCs/>
        </w:rPr>
        <w:t xml:space="preserve"> </w:t>
      </w:r>
      <w:r w:rsidR="77302D17" w:rsidRPr="188685C6">
        <w:rPr>
          <w:rStyle w:val="eop"/>
          <w:b/>
          <w:bCs/>
        </w:rPr>
        <w:t>nimi</w:t>
      </w:r>
      <w:r w:rsidR="0007385A" w:rsidRPr="188685C6">
        <w:rPr>
          <w:rStyle w:val="eop"/>
          <w:b/>
          <w:bCs/>
        </w:rPr>
        <w:t xml:space="preserve"> o hlavních rizicích</w:t>
      </w:r>
      <w:r w:rsidR="0007385A" w:rsidRPr="188685C6">
        <w:rPr>
          <w:rStyle w:val="eop"/>
        </w:rPr>
        <w:t>. Odborně se toto rodičovské vzdělávání vlastních dětí v</w:t>
      </w:r>
      <w:r w:rsidR="4588D00E" w:rsidRPr="188685C6">
        <w:rPr>
          <w:rStyle w:val="eop"/>
        </w:rPr>
        <w:t xml:space="preserve"> </w:t>
      </w:r>
      <w:r w:rsidR="0007385A" w:rsidRPr="188685C6">
        <w:rPr>
          <w:rStyle w:val="eop"/>
        </w:rPr>
        <w:t>užívání internetu nazývá „</w:t>
      </w:r>
      <w:r w:rsidR="0007385A" w:rsidRPr="188685C6">
        <w:rPr>
          <w:rStyle w:val="eop"/>
          <w:b/>
          <w:bCs/>
        </w:rPr>
        <w:t>internet parenting</w:t>
      </w:r>
      <w:r w:rsidR="0007385A" w:rsidRPr="188685C6">
        <w:rPr>
          <w:rStyle w:val="eop"/>
        </w:rPr>
        <w:t xml:space="preserve">“ </w:t>
      </w:r>
      <w:r w:rsidR="00981798" w:rsidRPr="188685C6">
        <w:rPr>
          <w:rStyle w:val="eop"/>
        </w:rPr>
        <w:t>nebo</w:t>
      </w:r>
      <w:r w:rsidR="0007385A" w:rsidRPr="188685C6">
        <w:rPr>
          <w:rStyle w:val="eop"/>
        </w:rPr>
        <w:t xml:space="preserve"> obecněji „</w:t>
      </w:r>
      <w:r w:rsidR="0007385A" w:rsidRPr="188685C6">
        <w:rPr>
          <w:rStyle w:val="eop"/>
          <w:b/>
          <w:bCs/>
        </w:rPr>
        <w:t>media parenting</w:t>
      </w:r>
      <w:r w:rsidR="00981798" w:rsidRPr="188685C6">
        <w:rPr>
          <w:rStyle w:val="eop"/>
        </w:rPr>
        <w:t>.</w:t>
      </w:r>
      <w:r w:rsidR="0007385A" w:rsidRPr="188685C6">
        <w:rPr>
          <w:rStyle w:val="eop"/>
        </w:rPr>
        <w:t>“</w:t>
      </w:r>
      <w:r w:rsidR="00981798" w:rsidRPr="188685C6">
        <w:rPr>
          <w:rStyle w:val="eop"/>
        </w:rPr>
        <w:t xml:space="preserve"> </w:t>
      </w:r>
      <w:r w:rsidR="00CF6293" w:rsidRPr="188685C6">
        <w:rPr>
          <w:rStyle w:val="eop"/>
        </w:rPr>
        <w:t>R</w:t>
      </w:r>
      <w:r w:rsidR="00981798" w:rsidRPr="188685C6">
        <w:rPr>
          <w:rStyle w:val="eop"/>
        </w:rPr>
        <w:t xml:space="preserve">odiče, kteří sami vyrůstali bez internetu, </w:t>
      </w:r>
      <w:r w:rsidR="00575A8C" w:rsidRPr="188685C6">
        <w:rPr>
          <w:rStyle w:val="eop"/>
        </w:rPr>
        <w:t xml:space="preserve">ale </w:t>
      </w:r>
      <w:r w:rsidR="00981798" w:rsidRPr="188685C6">
        <w:rPr>
          <w:rStyle w:val="eop"/>
        </w:rPr>
        <w:t xml:space="preserve">na tento úkol </w:t>
      </w:r>
      <w:r w:rsidR="00CF6293" w:rsidRPr="188685C6">
        <w:rPr>
          <w:rStyle w:val="eop"/>
        </w:rPr>
        <w:t>často nejsou připraven</w:t>
      </w:r>
      <w:r w:rsidR="00960B48" w:rsidRPr="188685C6">
        <w:rPr>
          <w:rStyle w:val="eop"/>
        </w:rPr>
        <w:t>i</w:t>
      </w:r>
      <w:r w:rsidR="00CF6293" w:rsidRPr="188685C6">
        <w:rPr>
          <w:rStyle w:val="eop"/>
        </w:rPr>
        <w:t>.</w:t>
      </w:r>
      <w:r w:rsidR="790AD5D9" w:rsidRPr="188685C6">
        <w:rPr>
          <w:rStyle w:val="eop"/>
        </w:rPr>
        <w:t xml:space="preserve"> </w:t>
      </w:r>
    </w:p>
    <w:p w14:paraId="3E47A8ED" w14:textId="3AA6140B" w:rsidR="2572EA58" w:rsidRDefault="2572EA58" w:rsidP="188685C6">
      <w:pPr>
        <w:pStyle w:val="paragraph"/>
        <w:spacing w:before="0" w:beforeAutospacing="0" w:after="0" w:afterAutospacing="0"/>
        <w:rPr>
          <w:rStyle w:val="eop"/>
        </w:rPr>
      </w:pPr>
    </w:p>
    <w:p w14:paraId="251037AE" w14:textId="324F2F60" w:rsidR="0051291D" w:rsidRPr="00981798" w:rsidRDefault="665F9375" w:rsidP="188685C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A"/>
        </w:rPr>
      </w:pPr>
      <w:r w:rsidRPr="188685C6">
        <w:rPr>
          <w:rStyle w:val="normaltextrun"/>
          <w:b/>
          <w:bCs/>
          <w:color w:val="00000A"/>
        </w:rPr>
        <w:t xml:space="preserve">5. </w:t>
      </w:r>
      <w:r w:rsidR="0051291D" w:rsidRPr="188685C6">
        <w:rPr>
          <w:rStyle w:val="normaltextrun"/>
          <w:b/>
          <w:bCs/>
          <w:color w:val="00000A"/>
        </w:rPr>
        <w:t>K jakým okruhům témat je možné</w:t>
      </w:r>
      <w:r w:rsidR="4EB18028" w:rsidRPr="188685C6">
        <w:rPr>
          <w:rStyle w:val="normaltextrun"/>
          <w:b/>
          <w:bCs/>
          <w:color w:val="00000A"/>
        </w:rPr>
        <w:t xml:space="preserve"> a </w:t>
      </w:r>
      <w:r w:rsidR="0051291D" w:rsidRPr="188685C6">
        <w:rPr>
          <w:rStyle w:val="normaltextrun"/>
          <w:b/>
          <w:bCs/>
          <w:color w:val="00000A"/>
        </w:rPr>
        <w:t>vhodné dětem zcela omezit na internetu přístup?</w:t>
      </w:r>
      <w:r w:rsidR="36ACB379" w:rsidRPr="188685C6">
        <w:rPr>
          <w:rStyle w:val="normaltextrun"/>
          <w:b/>
          <w:bCs/>
          <w:color w:val="00000A"/>
        </w:rPr>
        <w:t xml:space="preserve"> Jak?</w:t>
      </w:r>
    </w:p>
    <w:p w14:paraId="4D974CA9" w14:textId="077A0A58" w:rsidR="04D5FCDF" w:rsidRDefault="00981798" w:rsidP="188685C6">
      <w:pPr>
        <w:pStyle w:val="paragraph"/>
        <w:spacing w:before="0" w:beforeAutospacing="0" w:after="0" w:afterAutospacing="0"/>
        <w:rPr>
          <w:color w:val="000000" w:themeColor="text1"/>
          <w:lang w:val="cs"/>
        </w:rPr>
      </w:pPr>
      <w:r w:rsidRPr="188685C6">
        <w:t xml:space="preserve">Obecně </w:t>
      </w:r>
      <w:r w:rsidR="00575A8C" w:rsidRPr="188685C6">
        <w:t>by dítě nemělo konzumovat</w:t>
      </w:r>
      <w:r w:rsidR="00575A8C" w:rsidRPr="188685C6">
        <w:rPr>
          <w:b/>
          <w:bCs/>
        </w:rPr>
        <w:t xml:space="preserve"> obsah, na který není připraveno, nerozumí mu, nedokáže jej kriticky zhodnotit a který by jej mohl traumatizovat</w:t>
      </w:r>
      <w:bookmarkStart w:id="0" w:name="_GoBack"/>
      <w:bookmarkEnd w:id="0"/>
      <w:r w:rsidR="00F911AE">
        <w:rPr>
          <w:b/>
          <w:bCs/>
        </w:rPr>
        <w:t xml:space="preserve"> </w:t>
      </w:r>
      <w:r w:rsidR="00575A8C" w:rsidRPr="188685C6">
        <w:rPr>
          <w:b/>
          <w:bCs/>
        </w:rPr>
        <w:t xml:space="preserve">nebo nějak negativně ovlivnit jeho vývoj </w:t>
      </w:r>
      <w:r w:rsidR="00575A8C" w:rsidRPr="188685C6">
        <w:t>(sex, násilí, ale taky „návody“ na různé více či méně rizikové formy chování – např. experimentování s</w:t>
      </w:r>
      <w:r w:rsidR="2B1D2624" w:rsidRPr="188685C6">
        <w:t xml:space="preserve"> </w:t>
      </w:r>
      <w:r w:rsidR="00575A8C" w:rsidRPr="188685C6">
        <w:t>návykovými látkami, s</w:t>
      </w:r>
      <w:r w:rsidR="4BCAE452" w:rsidRPr="188685C6">
        <w:t xml:space="preserve"> </w:t>
      </w:r>
      <w:r w:rsidR="00575A8C" w:rsidRPr="188685C6">
        <w:t>vlastním tělem apod.). Je velmi těžké posoudit, kter</w:t>
      </w:r>
      <w:r w:rsidR="0049359D">
        <w:t>ý</w:t>
      </w:r>
      <w:r w:rsidR="00575A8C" w:rsidRPr="188685C6">
        <w:t xml:space="preserve"> obsah j</w:t>
      </w:r>
      <w:r w:rsidR="0049359D">
        <w:t>e</w:t>
      </w:r>
      <w:r w:rsidR="00575A8C" w:rsidRPr="188685C6">
        <w:t xml:space="preserve"> pro dítě rizikov</w:t>
      </w:r>
      <w:r w:rsidR="0049359D">
        <w:t>ý</w:t>
      </w:r>
      <w:r w:rsidR="00575A8C" w:rsidRPr="188685C6">
        <w:t>, protože to závisí nejen na věku, ale na řadě dalších faktorů</w:t>
      </w:r>
      <w:r w:rsidR="0049359D">
        <w:t>,</w:t>
      </w:r>
      <w:r w:rsidR="00575A8C" w:rsidRPr="188685C6">
        <w:t xml:space="preserve"> jako je kognitivní zralost, emoční stabilita apod. Opět platí, že ideálním řešením je </w:t>
      </w:r>
      <w:r w:rsidR="00F8459E" w:rsidRPr="188685C6">
        <w:rPr>
          <w:b/>
          <w:bCs/>
        </w:rPr>
        <w:t>prevence ze strany rodiče</w:t>
      </w:r>
      <w:r w:rsidR="00F8459E" w:rsidRPr="188685C6">
        <w:t xml:space="preserve">, který dítě nejlépe zná a který </w:t>
      </w:r>
      <w:r w:rsidR="00C900DA">
        <w:t xml:space="preserve">s ním </w:t>
      </w:r>
      <w:r w:rsidR="00F8459E" w:rsidRPr="188685C6">
        <w:t>může dohodnout určitá pravidla</w:t>
      </w:r>
      <w:r w:rsidR="51850D1B" w:rsidRPr="188685C6">
        <w:t xml:space="preserve">, </w:t>
      </w:r>
      <w:r w:rsidR="00F8459E" w:rsidRPr="188685C6">
        <w:t xml:space="preserve">jaké stránky </w:t>
      </w:r>
      <w:r w:rsidR="00D80FF8" w:rsidRPr="188685C6">
        <w:t>navštěvovat a jaké</w:t>
      </w:r>
      <w:r w:rsidR="00F8459E" w:rsidRPr="188685C6">
        <w:t xml:space="preserve"> ne. Taky při uplatnění technické „rodičovské kontroly“ (</w:t>
      </w:r>
      <w:r w:rsidR="00EA5D14" w:rsidRPr="188685C6">
        <w:t xml:space="preserve">filtrace </w:t>
      </w:r>
      <w:r w:rsidR="00F8459E" w:rsidRPr="188685C6">
        <w:t xml:space="preserve">obsahu) je vhodné </w:t>
      </w:r>
      <w:r w:rsidR="00F8459E" w:rsidRPr="188685C6">
        <w:rPr>
          <w:b/>
          <w:bCs/>
        </w:rPr>
        <w:t>spolupracovat s</w:t>
      </w:r>
      <w:r w:rsidR="618E0091" w:rsidRPr="188685C6">
        <w:rPr>
          <w:b/>
          <w:bCs/>
        </w:rPr>
        <w:t xml:space="preserve"> </w:t>
      </w:r>
      <w:r w:rsidR="00F8459E" w:rsidRPr="188685C6">
        <w:rPr>
          <w:b/>
          <w:bCs/>
        </w:rPr>
        <w:t>dítětem, aby rozumělo tomu, že nastavená omezení mají sloužit v</w:t>
      </w:r>
      <w:r w:rsidR="70E5B65F" w:rsidRPr="188685C6">
        <w:rPr>
          <w:b/>
          <w:bCs/>
        </w:rPr>
        <w:t xml:space="preserve"> </w:t>
      </w:r>
      <w:r w:rsidR="00F8459E" w:rsidRPr="188685C6">
        <w:rPr>
          <w:b/>
          <w:bCs/>
        </w:rPr>
        <w:t>jeho prospěch</w:t>
      </w:r>
      <w:r w:rsidR="00F8459E" w:rsidRPr="188685C6">
        <w:t>.</w:t>
      </w:r>
      <w:r w:rsidR="70C128F4" w:rsidRPr="188685C6">
        <w:t xml:space="preserve"> </w:t>
      </w:r>
    </w:p>
    <w:p w14:paraId="4377A4A0" w14:textId="007EFB58" w:rsidR="2572EA58" w:rsidRDefault="04D5FCDF" w:rsidP="00213D99">
      <w:pPr>
        <w:pStyle w:val="paragraph"/>
        <w:spacing w:before="0" w:beforeAutospacing="0" w:after="0" w:afterAutospacing="0"/>
        <w:rPr>
          <w:color w:val="000000" w:themeColor="text1"/>
        </w:rPr>
      </w:pPr>
      <w:r w:rsidRPr="10E7D218">
        <w:rPr>
          <w:b/>
          <w:bCs/>
          <w:color w:val="000000" w:themeColor="text1"/>
          <w:lang w:val="cs"/>
        </w:rPr>
        <w:t>Jednoduché blokování vybraných stránek</w:t>
      </w:r>
      <w:r w:rsidRPr="10E7D218">
        <w:rPr>
          <w:color w:val="000000" w:themeColor="text1"/>
          <w:lang w:val="cs"/>
        </w:rPr>
        <w:t xml:space="preserve"> na počítači lze nastavit ve Windows skrze Start – Ovládací panely – Rodičovská kontrola. </w:t>
      </w:r>
      <w:r w:rsidR="71213CA2" w:rsidRPr="10E7D218">
        <w:rPr>
          <w:color w:val="000000" w:themeColor="text1"/>
          <w:lang w:val="cs"/>
        </w:rPr>
        <w:t>V</w:t>
      </w:r>
      <w:r w:rsidRPr="10E7D218">
        <w:rPr>
          <w:color w:val="000000" w:themeColor="text1"/>
          <w:lang w:val="cs"/>
        </w:rPr>
        <w:t xml:space="preserve">yberte účet, pro který chcete nastavit rodičovskou kontrolu – nastavení systému Windows – Webový filtr – a vložte link stránky, kterou chcete blokovat, např. </w:t>
      </w:r>
      <w:r w:rsidR="00C900DA">
        <w:rPr>
          <w:color w:val="000000" w:themeColor="text1"/>
          <w:lang w:val="cs"/>
        </w:rPr>
        <w:t>Y</w:t>
      </w:r>
      <w:r w:rsidRPr="10E7D218">
        <w:rPr>
          <w:color w:val="000000" w:themeColor="text1"/>
          <w:lang w:val="cs"/>
        </w:rPr>
        <w:t xml:space="preserve">outube.com. Pak klikněte na „blokovat“. </w:t>
      </w:r>
      <w:r w:rsidR="2572EA58">
        <w:br/>
      </w:r>
      <w:r w:rsidRPr="10E7D218">
        <w:rPr>
          <w:color w:val="000000" w:themeColor="text1"/>
          <w:lang w:val="cs"/>
        </w:rPr>
        <w:t xml:space="preserve">Podobně lze omezovat obsah skrze službu </w:t>
      </w:r>
      <w:r w:rsidRPr="10E7D218">
        <w:rPr>
          <w:b/>
          <w:bCs/>
          <w:color w:val="000000" w:themeColor="text1"/>
          <w:lang w:val="cs"/>
        </w:rPr>
        <w:t>Google</w:t>
      </w:r>
      <w:r w:rsidRPr="10E7D218">
        <w:rPr>
          <w:color w:val="000000" w:themeColor="text1"/>
          <w:lang w:val="cs"/>
        </w:rPr>
        <w:t xml:space="preserve"> </w:t>
      </w:r>
      <w:r w:rsidRPr="10E7D218">
        <w:rPr>
          <w:b/>
          <w:bCs/>
          <w:color w:val="000000" w:themeColor="text1"/>
          <w:lang w:val="cs"/>
        </w:rPr>
        <w:t>Family</w:t>
      </w:r>
      <w:r w:rsidR="00F911AE">
        <w:rPr>
          <w:b/>
          <w:bCs/>
          <w:color w:val="000000" w:themeColor="text1"/>
          <w:lang w:val="cs"/>
        </w:rPr>
        <w:t xml:space="preserve"> </w:t>
      </w:r>
      <w:r w:rsidRPr="10E7D218">
        <w:rPr>
          <w:b/>
          <w:bCs/>
          <w:color w:val="000000" w:themeColor="text1"/>
          <w:lang w:val="cs"/>
        </w:rPr>
        <w:t>Link</w:t>
      </w:r>
      <w:r w:rsidRPr="10E7D218">
        <w:rPr>
          <w:color w:val="000000" w:themeColor="text1"/>
          <w:lang w:val="cs"/>
        </w:rPr>
        <w:t>. Jde o službu, ve které si můžete nastavit všechna vaše rodinná zařízení,</w:t>
      </w:r>
      <w:r w:rsidR="1A548C04" w:rsidRPr="10E7D218">
        <w:rPr>
          <w:color w:val="000000" w:themeColor="text1"/>
          <w:lang w:val="cs"/>
        </w:rPr>
        <w:t xml:space="preserve"> </w:t>
      </w:r>
      <w:r w:rsidRPr="10E7D218">
        <w:rPr>
          <w:color w:val="000000" w:themeColor="text1"/>
          <w:lang w:val="cs"/>
        </w:rPr>
        <w:t xml:space="preserve">nejrůznější omezení (od blokování obsahu až k časovým zámkům) a </w:t>
      </w:r>
      <w:r w:rsidR="70CF3C1B" w:rsidRPr="10E7D218">
        <w:rPr>
          <w:color w:val="000000" w:themeColor="text1"/>
          <w:lang w:val="cs"/>
        </w:rPr>
        <w:t xml:space="preserve">můžete </w:t>
      </w:r>
      <w:r w:rsidRPr="10E7D218">
        <w:rPr>
          <w:color w:val="000000" w:themeColor="text1"/>
          <w:lang w:val="cs"/>
        </w:rPr>
        <w:t xml:space="preserve">sledovat na těchto zařízeních aktivitu. </w:t>
      </w:r>
      <w:r w:rsidR="2572EA58">
        <w:br/>
      </w:r>
      <w:r w:rsidRPr="10E7D218">
        <w:rPr>
          <w:color w:val="000000" w:themeColor="text1"/>
          <w:lang w:val="cs"/>
        </w:rPr>
        <w:t>Na iPadu nebo iPhonu pak v Nastavení – Obecné</w:t>
      </w:r>
      <w:r w:rsidR="0049359D">
        <w:rPr>
          <w:color w:val="000000" w:themeColor="text1"/>
          <w:lang w:val="cs"/>
        </w:rPr>
        <w:t xml:space="preserve"> – </w:t>
      </w:r>
      <w:r w:rsidRPr="10E7D218">
        <w:rPr>
          <w:color w:val="000000" w:themeColor="text1"/>
          <w:lang w:val="cs"/>
        </w:rPr>
        <w:t xml:space="preserve">Omezení. </w:t>
      </w:r>
      <w:r w:rsidRPr="10E7D218">
        <w:rPr>
          <w:color w:val="000000" w:themeColor="text1"/>
        </w:rPr>
        <w:t xml:space="preserve">Příkladem komplexnějšího řešení je </w:t>
      </w:r>
      <w:r w:rsidR="44B909BF" w:rsidRPr="10E7D218">
        <w:rPr>
          <w:color w:val="000000" w:themeColor="text1"/>
        </w:rPr>
        <w:t xml:space="preserve">také </w:t>
      </w:r>
      <w:r w:rsidRPr="10E7D218">
        <w:rPr>
          <w:color w:val="000000" w:themeColor="text1"/>
        </w:rPr>
        <w:t xml:space="preserve">třeba </w:t>
      </w:r>
      <w:r w:rsidR="6637B738" w:rsidRPr="10E7D218">
        <w:rPr>
          <w:color w:val="000000" w:themeColor="text1"/>
        </w:rPr>
        <w:t>„</w:t>
      </w:r>
      <w:r w:rsidRPr="10E7D218">
        <w:rPr>
          <w:b/>
          <w:bCs/>
          <w:color w:val="000000" w:themeColor="text1"/>
        </w:rPr>
        <w:t xml:space="preserve">Family </w:t>
      </w:r>
      <w:r w:rsidR="00213D99">
        <w:rPr>
          <w:b/>
          <w:bCs/>
          <w:color w:val="000000" w:themeColor="text1"/>
        </w:rPr>
        <w:t>M</w:t>
      </w:r>
      <w:r w:rsidRPr="10E7D218">
        <w:rPr>
          <w:b/>
          <w:bCs/>
          <w:color w:val="000000" w:themeColor="text1"/>
        </w:rPr>
        <w:t xml:space="preserve">edia </w:t>
      </w:r>
      <w:r w:rsidR="00213D99">
        <w:rPr>
          <w:b/>
          <w:bCs/>
          <w:color w:val="000000" w:themeColor="text1"/>
        </w:rPr>
        <w:t>P</w:t>
      </w:r>
      <w:r w:rsidRPr="10E7D218">
        <w:rPr>
          <w:b/>
          <w:bCs/>
          <w:color w:val="000000" w:themeColor="text1"/>
        </w:rPr>
        <w:t>la</w:t>
      </w:r>
      <w:r w:rsidR="24570981" w:rsidRPr="10E7D218">
        <w:rPr>
          <w:b/>
          <w:bCs/>
          <w:color w:val="000000" w:themeColor="text1"/>
        </w:rPr>
        <w:t>n</w:t>
      </w:r>
      <w:r w:rsidR="0049359D">
        <w:rPr>
          <w:color w:val="000000" w:themeColor="text1"/>
        </w:rPr>
        <w:t>“</w:t>
      </w:r>
      <w:r w:rsidRPr="10E7D218">
        <w:rPr>
          <w:color w:val="000000" w:themeColor="text1"/>
        </w:rPr>
        <w:t xml:space="preserve"> navržený Americkou pediatrickou asociací.</w:t>
      </w:r>
    </w:p>
    <w:p w14:paraId="2BC6E21C" w14:textId="6197E115" w:rsidR="294FDE24" w:rsidRDefault="531C7D3A" w:rsidP="188685C6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val="cs"/>
        </w:rPr>
      </w:pPr>
      <w:r w:rsidRPr="10E7D218">
        <w:rPr>
          <w:rFonts w:ascii="Times New Roman" w:eastAsia="Times New Roman" w:hAnsi="Times New Roman" w:cs="Times New Roman"/>
          <w:b/>
          <w:bCs/>
          <w:sz w:val="24"/>
          <w:szCs w:val="24"/>
          <w:lang w:val="cs"/>
        </w:rPr>
        <w:t>6</w:t>
      </w:r>
      <w:r w:rsidR="294FDE24" w:rsidRPr="10E7D218">
        <w:rPr>
          <w:rFonts w:ascii="Times New Roman" w:eastAsia="Times New Roman" w:hAnsi="Times New Roman" w:cs="Times New Roman"/>
          <w:b/>
          <w:bCs/>
          <w:sz w:val="24"/>
          <w:szCs w:val="24"/>
          <w:lang w:val="cs"/>
        </w:rPr>
        <w:t xml:space="preserve">.     Mohu jako rodič sledovat, co mé dítě na internetu dělá? Jak? </w:t>
      </w:r>
      <w:r w:rsidR="294FDE24">
        <w:br/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I když patříte mezi poučené rodiče, co se svými dětmi mluvili o časových limitech </w:t>
      </w:r>
      <w:r w:rsidR="00C9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u</w:t>
      </w:r>
      <w:r w:rsidR="00C900DA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obrazov</w:t>
      </w:r>
      <w:r w:rsidR="00C90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ek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a zodpovědném chování online, je stále těžké zajistit bezpečí, když s nimi nejste online. Rodičovská kontrola vás může podpořit v úsilí udržet internet vašich dětí v bezpečných hranicích. </w:t>
      </w:r>
      <w:r w:rsidR="21205B93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Nejefektivnější je </w:t>
      </w:r>
      <w:r w:rsidR="6B1A89A0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rodičovská kontrola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, když j</w:t>
      </w:r>
      <w:r w:rsidR="4DF66911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e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používán</w:t>
      </w:r>
      <w:r w:rsidR="52BEF06A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a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v otevřené komunikaci s vašimi dětmi</w:t>
      </w:r>
      <w:r w:rsidR="26E7555C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,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ne jako metoda tajné špionáže.</w:t>
      </w:r>
      <w:r w:rsidR="294FDE24">
        <w:br/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Některé rodiny potřebují jednoduché a bezplatné nastavení prohlížeče k filtrování nevhodného obsahu, jiné potřebují pomoc s omezením času na obrazovce. Někteří </w:t>
      </w:r>
      <w:r w:rsidR="00493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rodiče 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chtějí kompletně kontrolovat všechna zařízení svých dětí. </w:t>
      </w:r>
      <w:r w:rsidR="294FDE24">
        <w:br/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Pro správu všech zařízení v rodinné síti, omezení času </w:t>
      </w:r>
      <w:r w:rsidR="00C9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u obrazovek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, filtrování obsahu</w:t>
      </w:r>
      <w:r w:rsidR="004935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či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automatické vypínání Wi-Fi jsou dispozici hardwarová i softwarová řešení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. Např. OpenDNS, Circle Home Plus, Norton Family Premier, Kaspersky Safe Kids. Pro blokování obsahu a kontrolu využijete in ESET Parental Control, McAfee LiveSafe, pro mobilní zařízení aplikaci Kidslox.  </w:t>
      </w:r>
    </w:p>
    <w:p w14:paraId="373A43AB" w14:textId="719228D7" w:rsidR="294FDE24" w:rsidRDefault="6078B774" w:rsidP="188685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</w:pPr>
      <w:r w:rsidRPr="10E7D218">
        <w:rPr>
          <w:rFonts w:ascii="Times New Roman" w:eastAsia="Times New Roman" w:hAnsi="Times New Roman" w:cs="Times New Roman"/>
          <w:b/>
          <w:bCs/>
          <w:sz w:val="24"/>
          <w:szCs w:val="24"/>
          <w:lang w:val="cs"/>
        </w:rPr>
        <w:t>7</w:t>
      </w:r>
      <w:r w:rsidR="294FDE24" w:rsidRPr="10E7D218">
        <w:rPr>
          <w:rFonts w:ascii="Times New Roman" w:eastAsia="Times New Roman" w:hAnsi="Times New Roman" w:cs="Times New Roman"/>
          <w:b/>
          <w:bCs/>
          <w:sz w:val="24"/>
          <w:szCs w:val="24"/>
          <w:lang w:val="cs"/>
        </w:rPr>
        <w:t xml:space="preserve">.     Nakolik bych měl jako rodič omezovat čas dětí, které tráví na internetu? Jak nastavit pravidla?  </w:t>
      </w:r>
      <w:r w:rsidR="294FDE24">
        <w:br/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To záleží na několika proměnných, jednou z nich je samozřejmě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věk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dítěte – t</w:t>
      </w:r>
      <w:r w:rsidR="00493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y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nejmenší a předškoláci si těžko poradí s kontrolováním času, který tráví na obrazovkách. Zde je vhodné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nastavit pevné hranic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e, vyžadovat jejich plnění, kontrolovat, ale zároveň i aktivně vybírat vhodný a vzdělávací obsah v médiích, který bude děti zajímat a rozvíjet. Přísné kontrolování se však příliš nevyplatí u starších dětí, tam může spíše narušovat vzájemnou důvěru.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Se staršími dětmi nastavujte hranice společně, diskutujte o nich a přizpůsobujte se potřebám celé rodiny. Také s nimi hrajte, zajímejte se o to, co sledují. Tak se velice nenásilně dozvíte, zda jim něco </w:t>
      </w:r>
      <w:r w:rsidR="004935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ne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hrozí, zda se v online světě </w:t>
      </w:r>
      <w:r w:rsidR="00C9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ne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pouštějí do nebezpečných zákoutí.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294FDE24">
        <w:br/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Další důležitou proměnnou jsou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seberegulační schopnosti dítěte</w:t>
      </w:r>
      <w:r w:rsidR="5FDDC6E0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. </w:t>
      </w:r>
      <w:r w:rsidR="5FDDC6E0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N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ěkteré děti dobře zvládají po časovém limitu od hry v klidu odejít, pro jiné je zase ono přepnutí do reality spouštěčem silných emocí a stresu. Děti se musí seberegulaci učit a jejich mozek je stále ve vývoji, přičemž právě centra kontroly a seberegulace dozrávají až v pozdějším školním věku. Zde je vhodné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nastavit pravidla a styl komunikace optimálně tak,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aby docházelo k vyhroceným situacím co nejméně. </w:t>
      </w:r>
      <w:r w:rsidR="294FDE24">
        <w:br/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V každém případě je velice vhodné používat </w:t>
      </w:r>
      <w:r w:rsidR="2C3A0C1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software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rodičovské kontroly. </w:t>
      </w:r>
    </w:p>
    <w:p w14:paraId="1AE2EE46" w14:textId="187C4395" w:rsidR="294FDE24" w:rsidRDefault="34E9D093" w:rsidP="188685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</w:pPr>
      <w:r w:rsidRPr="10E7D218">
        <w:rPr>
          <w:rFonts w:ascii="Times New Roman" w:eastAsia="Times New Roman" w:hAnsi="Times New Roman" w:cs="Times New Roman"/>
          <w:b/>
          <w:bCs/>
          <w:sz w:val="24"/>
          <w:szCs w:val="24"/>
          <w:lang w:val="cs"/>
        </w:rPr>
        <w:t>8</w:t>
      </w:r>
      <w:r w:rsidR="294FDE24" w:rsidRPr="10E7D218">
        <w:rPr>
          <w:rFonts w:ascii="Times New Roman" w:eastAsia="Times New Roman" w:hAnsi="Times New Roman" w:cs="Times New Roman"/>
          <w:b/>
          <w:bCs/>
          <w:sz w:val="24"/>
          <w:szCs w:val="24"/>
          <w:lang w:val="cs"/>
        </w:rPr>
        <w:t xml:space="preserve">.     Kde by měla být hranice mezi důvěrou a kontrolou? Do jakého věku děti v pohybu na internetu kontrolovat? </w:t>
      </w:r>
      <w:r w:rsidR="294FDE24">
        <w:br/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Bude to opět dost individuální. Představme si to jako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cestu k řidičskému průkazu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. Asi svému dospívajícímu dítěti hned nesvěříte klíčky a nenecháte ho bez přípravy řídit vaše auto. Nejdříve se toho bude muset spoustu naučit o značkách, pravidlech a možných nebezpečích. Teprve pak může začít řídit, ale se zkušeným řidičem, který má připravenou nohu na druhé brzdě. Až po dlouhé době dostane řidičský průkaz a po ještě delší době ho budete s klidem na silnici pouštět i vy sami. Stejným způsobem přistupujte i k online světu.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Cíleně s dětmi mluvte o nebezpečích, ale i </w:t>
      </w:r>
      <w:r w:rsidR="00C9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o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možnostech </w:t>
      </w:r>
      <w:r w:rsidR="00C9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využít internet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k</w:t>
      </w:r>
      <w:r w:rsidR="00844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 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učení</w:t>
      </w:r>
      <w:r w:rsidR="00844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či ke kvalitní zájmové činnosti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. Používejte rodičovský </w:t>
      </w:r>
      <w:r w:rsidR="6CE6650E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software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a kontrolujte do </w:t>
      </w:r>
      <w:r w:rsidR="00C9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doby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, </w:t>
      </w:r>
      <w:r w:rsidR="00C9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než</w:t>
      </w:r>
      <w:r w:rsidR="00C900DA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bude dítě opravdu schopné pohybovat </w:t>
      </w:r>
      <w:r w:rsidR="00C9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se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po internetu bezpečně.</w:t>
      </w:r>
    </w:p>
    <w:p w14:paraId="720B328B" w14:textId="0BBF113A" w:rsidR="4D192154" w:rsidRDefault="4D192154" w:rsidP="188685C6">
      <w:pPr>
        <w:rPr>
          <w:rFonts w:ascii="Times New Roman" w:eastAsia="Times New Roman" w:hAnsi="Times New Roman" w:cs="Times New Roman"/>
          <w:sz w:val="24"/>
          <w:szCs w:val="24"/>
          <w:lang w:val="cs"/>
        </w:rPr>
      </w:pPr>
      <w:r w:rsidRPr="10E7D218">
        <w:rPr>
          <w:rFonts w:ascii="Times New Roman" w:eastAsia="Times New Roman" w:hAnsi="Times New Roman" w:cs="Times New Roman"/>
          <w:b/>
          <w:bCs/>
          <w:sz w:val="24"/>
          <w:szCs w:val="24"/>
          <w:lang w:val="cs"/>
        </w:rPr>
        <w:t>9</w:t>
      </w:r>
      <w:r w:rsidR="294FDE24" w:rsidRPr="10E7D218">
        <w:rPr>
          <w:rFonts w:ascii="Times New Roman" w:eastAsia="Times New Roman" w:hAnsi="Times New Roman" w:cs="Times New Roman"/>
          <w:b/>
          <w:bCs/>
          <w:sz w:val="24"/>
          <w:szCs w:val="24"/>
          <w:lang w:val="cs"/>
        </w:rPr>
        <w:t xml:space="preserve">.     Jak s dětmi mluvit o nevhodném obsahu na internetu?  </w:t>
      </w:r>
      <w:r>
        <w:br/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Pokud jde o užívání návykových látek, agresivní chování a reklamní obsah v médiích, je vhodné </w:t>
      </w:r>
      <w:r w:rsidR="00C900DA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tato témata otevírat 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přiměřeně věku a diskutovat </w:t>
      </w:r>
      <w:r w:rsidR="00760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o nich 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hned od začátku. </w:t>
      </w:r>
      <w:r w:rsidR="68638DEA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Obzvlášť </w:t>
      </w:r>
      <w:r w:rsidR="00760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naléhavý</w:t>
      </w:r>
      <w:r w:rsidR="007603EF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</w:t>
      </w:r>
      <w:r w:rsidR="77B224A9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j</w:t>
      </w:r>
      <w:r w:rsidR="68638DEA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e tento požadavek u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pornografického obsahu</w:t>
      </w:r>
      <w:r w:rsidR="060512A7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.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Dnešní děti jsou mu vystaveny již ve velice útlém věku, 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světová </w:t>
      </w:r>
      <w:r w:rsidR="0084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i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česká čísla mluví o 8. až 11. roce života. Nezáleží na tom, jak dobře máte zabezpečená všechna mobilní a nemobilní zařízení připojená k domácímu internetu, většina dětí se s tímto obsahem setká na mobilech spolužáků a kromě toho, že to </w:t>
      </w:r>
      <w:r w:rsidR="00760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takový obsah není pro ně vhodný sám o sobě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, </w:t>
      </w:r>
      <w:r w:rsidR="00760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si 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některé </w:t>
      </w:r>
      <w:r w:rsidR="00760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děti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z tohoto prvního setkání mohou dále nést traumatizující pocity. </w:t>
      </w:r>
      <w:r w:rsidR="0A05085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Pokud jste v internetové historii odhalili některé překvapivé pornografické weby, držte se následujících pravidel:</w:t>
      </w:r>
    </w:p>
    <w:p w14:paraId="3ECAB701" w14:textId="0D8664F7" w:rsidR="0A050854" w:rsidRDefault="0A050854" w:rsidP="188685C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</w:pP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Zůstaňte v klidu.</w:t>
      </w:r>
    </w:p>
    <w:p w14:paraId="2C428109" w14:textId="073EEBAA" w:rsidR="0A050854" w:rsidRDefault="0A050854" w:rsidP="188685C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Otevřete s dětmi na </w:t>
      </w:r>
      <w:r w:rsidR="0076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toto </w:t>
      </w: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téma konverzaci.</w:t>
      </w:r>
    </w:p>
    <w:p w14:paraId="5CE1D139" w14:textId="31ECC67F" w:rsidR="0A050854" w:rsidRDefault="0A050854" w:rsidP="188685C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Nemoralizujte, ale normalizujte; sdílejte pochopení, dejte dítěti najevo, že zvědavost je v jeho věku naprosto přirozená.</w:t>
      </w:r>
    </w:p>
    <w:p w14:paraId="09EF8A87" w14:textId="2E74E406" w:rsidR="0A050854" w:rsidRDefault="0A050854" w:rsidP="188685C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Poskytněte dítěti fungující nástroje, jak s nevhodným obsahem, na který náhodně narazí, naložit.</w:t>
      </w:r>
    </w:p>
    <w:p w14:paraId="2C18332E" w14:textId="6E9EDC7F" w:rsidR="0A050854" w:rsidRDefault="0A050854" w:rsidP="188685C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Nezůstávejte u jedné konverzace. S věkem se vše mění, důležité věci je třeba opakovat a zdůrazňovat neustále.</w:t>
      </w:r>
    </w:p>
    <w:p w14:paraId="3A218A78" w14:textId="367B65A4" w:rsidR="294FDE24" w:rsidRDefault="7B9A6806" w:rsidP="188685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</w:pPr>
      <w:r w:rsidRPr="10E7D218">
        <w:rPr>
          <w:rFonts w:ascii="Times New Roman" w:eastAsia="Times New Roman" w:hAnsi="Times New Roman" w:cs="Times New Roman"/>
          <w:b/>
          <w:bCs/>
          <w:sz w:val="24"/>
          <w:szCs w:val="24"/>
          <w:lang w:val="cs"/>
        </w:rPr>
        <w:t>10</w:t>
      </w:r>
      <w:r w:rsidR="294FDE24" w:rsidRPr="10E7D218">
        <w:rPr>
          <w:rFonts w:ascii="Times New Roman" w:eastAsia="Times New Roman" w:hAnsi="Times New Roman" w:cs="Times New Roman"/>
          <w:b/>
          <w:bCs/>
          <w:sz w:val="24"/>
          <w:szCs w:val="24"/>
          <w:lang w:val="cs"/>
        </w:rPr>
        <w:t>.     Jak mohou děti samy monitorovat svůj pohyb na internetu a kontrolovat, kolik času jsou online?</w:t>
      </w:r>
      <w:r w:rsidR="294FDE24">
        <w:br/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U uživatelů iOS</w:t>
      </w:r>
      <w:r w:rsidR="3C18BAF6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se stačí obrátit na nativní aplikaci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Screen Time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, která monitoruje čas, jež na jednotlivých aplikacích trávíme, počet odemknutí telefonu za den apod. V novějších verzích lze velice dobře nastavit rodičovská omezení. Pro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Android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existuje velké množství podobných aplikací s takovými funkcemi, např.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YourHour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nebo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Moment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. S aplikacemi typu </w:t>
      </w:r>
      <w:r w:rsidR="294FDE24" w:rsidRPr="10E7D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Freedom</w:t>
      </w:r>
      <w:r w:rsidR="294FDE24" w:rsidRPr="10E7D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lze pak tvořit offline zóny např. na učení tak, že si skrze ně nastaví požadovaný časový limit na soustředěnou práci, během nějž jsou všechna vaše zařízení blokována.</w:t>
      </w:r>
    </w:p>
    <w:p w14:paraId="0D7D48D3" w14:textId="36923072" w:rsidR="7A962403" w:rsidRPr="00F82889" w:rsidRDefault="7A962403" w:rsidP="6190DE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cs"/>
        </w:rPr>
      </w:pPr>
      <w:r w:rsidRPr="00F828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cs"/>
        </w:rPr>
        <w:t>Odpovědi vypracovali:</w:t>
      </w:r>
    </w:p>
    <w:p w14:paraId="486EEA70" w14:textId="74A8218A" w:rsidR="7A962403" w:rsidRDefault="7A962403" w:rsidP="5B037A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</w:pP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Kateřina Lukavská</w:t>
      </w:r>
      <w:r w:rsidR="01D5BC4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, </w:t>
      </w:r>
      <w:r w:rsidR="3AE987C4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K</w:t>
      </w:r>
      <w:r w:rsidR="13342F09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atedra psychologie PaedF UK, </w:t>
      </w:r>
      <w:r w:rsidR="2392D65E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Klinika adiktologie 1.</w:t>
      </w:r>
      <w:r w:rsidR="109B5BA0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2392D65E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LF UK</w:t>
      </w:r>
      <w:r w:rsidR="5D1EA88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(</w:t>
      </w:r>
      <w:r w:rsidR="2B9C42BC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o</w:t>
      </w:r>
      <w:r w:rsidR="5D1EA88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tázky 1</w:t>
      </w:r>
      <w:r w:rsidR="27D7A8A9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.</w:t>
      </w:r>
      <w:r w:rsidR="5D1EA88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,</w:t>
      </w:r>
      <w:r w:rsidR="2EBA2565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5D1EA88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4</w:t>
      </w:r>
      <w:r w:rsidR="34E0B3C3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.</w:t>
      </w:r>
      <w:r w:rsidR="5D1EA88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,</w:t>
      </w:r>
      <w:r w:rsidR="70A6B7BD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5D1EA88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5</w:t>
      </w:r>
      <w:r w:rsidR="5B2BB2B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.</w:t>
      </w:r>
      <w:r w:rsidR="5D1EA88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)</w:t>
      </w:r>
    </w:p>
    <w:p w14:paraId="2473F342" w14:textId="3C04887B" w:rsidR="6C7CD3C7" w:rsidRDefault="6C7CD3C7" w:rsidP="5B037A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</w:pP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Michaela Slussareff</w:t>
      </w:r>
      <w:r w:rsidR="59EDEDB2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,</w:t>
      </w:r>
      <w:r w:rsidR="27980A47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5BBA81DA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Studia nových médií</w:t>
      </w:r>
      <w:r w:rsidR="0084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– </w:t>
      </w:r>
      <w:r w:rsidR="18A754B6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Univerzita Karlova, </w:t>
      </w:r>
      <w:r w:rsidR="44E574CA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zakladatelka Slow Tech Institute</w:t>
      </w:r>
      <w:r w:rsidR="60DD7F7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68F2C8B7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(o</w:t>
      </w:r>
      <w:r w:rsidR="60DD7F7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tázky 6</w:t>
      </w:r>
      <w:r w:rsidR="29E90C73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.</w:t>
      </w:r>
      <w:r w:rsidR="60DD7F7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,</w:t>
      </w:r>
      <w:r w:rsidR="0F0D6690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60DD7F7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7</w:t>
      </w:r>
      <w:r w:rsidR="1AF73DD7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.</w:t>
      </w:r>
      <w:r w:rsidR="60DD7F7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,</w:t>
      </w:r>
      <w:r w:rsidR="0496F336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60DD7F7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8</w:t>
      </w:r>
      <w:r w:rsidR="1593E7B3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.</w:t>
      </w:r>
      <w:r w:rsidR="60DD7F7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,</w:t>
      </w:r>
      <w:r w:rsidR="1593E7B3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60DD7F7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9</w:t>
      </w:r>
      <w:r w:rsidR="4C49F7FD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.</w:t>
      </w:r>
      <w:r w:rsidR="60DD7F7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,</w:t>
      </w:r>
      <w:r w:rsidR="007D0F93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60DD7F7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10</w:t>
      </w:r>
      <w:r w:rsidR="14426B2B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.</w:t>
      </w:r>
      <w:r w:rsidR="60DD7F7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)</w:t>
      </w:r>
    </w:p>
    <w:p w14:paraId="2F0A69E9" w14:textId="3440F268" w:rsidR="6190DE56" w:rsidRDefault="6C7CD3C7" w:rsidP="6190DE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</w:pP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Martin Kožíšek</w:t>
      </w:r>
      <w:r w:rsidR="3D7819EF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, </w:t>
      </w: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expert </w:t>
      </w:r>
      <w:r w:rsidR="34B9C562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na kybernetickou bezpečnost, </w:t>
      </w:r>
      <w:r w:rsidR="2EC19E9B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CZ</w:t>
      </w: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.nic</w:t>
      </w:r>
      <w:r w:rsidR="3F0090CA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(otázky 1., 2., 3.)</w:t>
      </w:r>
    </w:p>
    <w:p w14:paraId="0B4BB5A6" w14:textId="23F049DB" w:rsidR="188685C6" w:rsidRDefault="188685C6" w:rsidP="188685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</w:pPr>
    </w:p>
    <w:p w14:paraId="713944BE" w14:textId="058F6FDA" w:rsidR="294FDE24" w:rsidRDefault="69F4EFB7" w:rsidP="6190DE5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</w:pPr>
      <w:r w:rsidRPr="18868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D</w:t>
      </w:r>
      <w:r w:rsidR="294FDE24" w:rsidRPr="18868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oporučen</w:t>
      </w:r>
      <w:r w:rsidR="60D355F0" w:rsidRPr="18868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á</w:t>
      </w:r>
      <w:r w:rsidR="294FDE24" w:rsidRPr="18868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 xml:space="preserve"> literatur</w:t>
      </w:r>
      <w:r w:rsidR="7ABC16AA" w:rsidRPr="18868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a:</w:t>
      </w:r>
    </w:p>
    <w:p w14:paraId="6716DB4A" w14:textId="490FF931" w:rsidR="294FDE24" w:rsidRDefault="7ABC16AA" w:rsidP="188685C6">
      <w:pPr>
        <w:rPr>
          <w:rFonts w:ascii="Times New Roman" w:eastAsia="Times New Roman" w:hAnsi="Times New Roman" w:cs="Times New Roman"/>
          <w:sz w:val="24"/>
          <w:szCs w:val="24"/>
          <w:lang w:val="cs"/>
        </w:rPr>
      </w:pPr>
      <w:r w:rsidRPr="188685C6">
        <w:rPr>
          <w:rFonts w:ascii="Times New Roman" w:eastAsia="Times New Roman" w:hAnsi="Times New Roman" w:cs="Times New Roman"/>
          <w:sz w:val="24"/>
          <w:szCs w:val="24"/>
          <w:lang w:val="cs"/>
        </w:rPr>
        <w:t>KOŽÍŠEK, M.; PÍSECKÝ, V.: Bezpečně na internetu: průvodce chováním ve světě online. Grada, Praha 2016.</w:t>
      </w:r>
    </w:p>
    <w:p w14:paraId="6FEA5FE5" w14:textId="49213B3A" w:rsidR="294FDE24" w:rsidRDefault="7ABC16AA" w:rsidP="188685C6">
      <w:pPr>
        <w:rPr>
          <w:rFonts w:ascii="Times New Roman" w:eastAsia="Times New Roman" w:hAnsi="Times New Roman" w:cs="Times New Roman"/>
          <w:sz w:val="24"/>
          <w:szCs w:val="24"/>
          <w:lang w:val="cs"/>
        </w:rPr>
      </w:pPr>
      <w:r w:rsidRPr="188685C6">
        <w:rPr>
          <w:rFonts w:ascii="Times New Roman" w:eastAsia="Times New Roman" w:hAnsi="Times New Roman" w:cs="Times New Roman"/>
          <w:sz w:val="24"/>
          <w:szCs w:val="24"/>
          <w:lang w:val="cs"/>
        </w:rPr>
        <w:t>VANĚK, J. a kol.: Jak na Internet. Bezpečně. CZ.NIC, Praha 2018.</w:t>
      </w:r>
    </w:p>
    <w:p w14:paraId="17AB41D9" w14:textId="72E44BD3" w:rsidR="7A1FB0DA" w:rsidRDefault="7A1FB0DA" w:rsidP="188685C6">
      <w:r w:rsidRPr="188685C6">
        <w:rPr>
          <w:rFonts w:ascii="Times New Roman" w:eastAsia="Times New Roman" w:hAnsi="Times New Roman" w:cs="Times New Roman"/>
          <w:color w:val="333333"/>
          <w:sz w:val="24"/>
          <w:szCs w:val="24"/>
          <w:lang w:val="cs"/>
        </w:rPr>
        <w:t>Vondráčková, P., &amp; Gabrhelík, R.</w:t>
      </w:r>
      <w:r w:rsidR="5F858E5E" w:rsidRPr="188685C6">
        <w:rPr>
          <w:rFonts w:ascii="Times New Roman" w:eastAsia="Times New Roman" w:hAnsi="Times New Roman" w:cs="Times New Roman"/>
          <w:color w:val="333333"/>
          <w:sz w:val="24"/>
          <w:szCs w:val="24"/>
          <w:lang w:val="cs"/>
        </w:rPr>
        <w:t>:</w:t>
      </w:r>
      <w:r w:rsidRPr="188685C6">
        <w:rPr>
          <w:rFonts w:ascii="Times New Roman" w:eastAsia="Times New Roman" w:hAnsi="Times New Roman" w:cs="Times New Roman"/>
          <w:color w:val="333333"/>
          <w:sz w:val="24"/>
          <w:szCs w:val="24"/>
          <w:lang w:val="cs"/>
        </w:rPr>
        <w:t xml:space="preserve"> Prevention of Internet addiction: A systematic review. Journal of Behavioral Addictions, </w:t>
      </w:r>
      <w:r w:rsidR="7A0E90C3" w:rsidRPr="188685C6">
        <w:rPr>
          <w:rFonts w:ascii="Times New Roman" w:eastAsia="Times New Roman" w:hAnsi="Times New Roman" w:cs="Times New Roman"/>
          <w:color w:val="333333"/>
          <w:sz w:val="24"/>
          <w:szCs w:val="24"/>
          <w:lang w:val="cs"/>
        </w:rPr>
        <w:t>2016.</w:t>
      </w:r>
    </w:p>
    <w:p w14:paraId="4B330316" w14:textId="4C5C5B74" w:rsidR="294FDE24" w:rsidRDefault="7F8B9034" w:rsidP="6190DE5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</w:pPr>
      <w:r w:rsidRPr="18868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"/>
        </w:rPr>
        <w:t>Odkazy:</w:t>
      </w:r>
      <w:r w:rsidR="294FDE24"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</w:p>
    <w:p w14:paraId="62B181EF" w14:textId="66B47734" w:rsidR="294FDE24" w:rsidRDefault="294FDE24" w:rsidP="188685C6">
      <w:pPr>
        <w:rPr>
          <w:rFonts w:ascii="Times New Roman" w:eastAsia="Times New Roman" w:hAnsi="Times New Roman" w:cs="Times New Roman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Rodičovská kontrola na telefonech iOS</w:t>
      </w:r>
      <w:r>
        <w:br/>
      </w:r>
      <w:hyperlink r:id="rId10">
        <w:r w:rsidRPr="188685C6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lang w:val="cs"/>
          </w:rPr>
          <w:t>https://istyle.cz/blog/kompletni-pruvodce-rodicovskou-kontrolou-v-ios</w:t>
        </w:r>
      </w:hyperlink>
    </w:p>
    <w:p w14:paraId="7C80C351" w14:textId="58A7EA8C" w:rsidR="294FDE24" w:rsidRDefault="7B8EF49E" w:rsidP="5B037A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</w:pP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Rodičovská kontrola na telefonech s androidem</w:t>
      </w:r>
      <w:r w:rsidR="294FDE24">
        <w:br/>
      </w:r>
      <w:hyperlink r:id="rId11">
        <w:r w:rsidR="49EF58C7" w:rsidRPr="188685C6">
          <w:rPr>
            <w:rStyle w:val="Hypertextovodkaz"/>
            <w:rFonts w:ascii="Times New Roman" w:eastAsia="Times New Roman" w:hAnsi="Times New Roman" w:cs="Times New Roman"/>
            <w:color w:val="333333"/>
            <w:sz w:val="24"/>
            <w:szCs w:val="24"/>
          </w:rPr>
          <w:t>http://global.drfone.biz/cs/parental-controls/parental-control-android.html</w:t>
        </w:r>
      </w:hyperlink>
    </w:p>
    <w:p w14:paraId="0AA33C92" w14:textId="53C8F31A" w:rsidR="294FDE24" w:rsidRDefault="49EF58C7" w:rsidP="6190DE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</w:pPr>
      <w:r w:rsidRPr="5344F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</w:t>
      </w:r>
      <w:r w:rsidR="294FDE24" w:rsidRPr="5344F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Rodičovská kontrola </w:t>
      </w:r>
      <w:r w:rsidR="5039306C" w:rsidRPr="5344F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na</w:t>
      </w:r>
      <w:r w:rsidR="294FDE24" w:rsidRPr="5344F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 xml:space="preserve"> GooglePlay </w:t>
      </w:r>
      <w:r w:rsidR="5F764BBF" w:rsidRPr="5344F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(</w:t>
      </w:r>
      <w:r w:rsidR="424671DA" w:rsidRPr="5344F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AJ</w:t>
      </w:r>
      <w:r w:rsidR="5F764BBF" w:rsidRPr="5344F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)</w:t>
      </w:r>
      <w:r w:rsidR="294FDE24">
        <w:br/>
      </w:r>
      <w:hyperlink r:id="rId12">
        <w:r w:rsidR="294FDE24" w:rsidRPr="5344F780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lang w:val="cs"/>
          </w:rPr>
          <w:t>https://support.google.com/googleplay/answer/1075738?hl=cs</w:t>
        </w:r>
      </w:hyperlink>
    </w:p>
    <w:p w14:paraId="7D80CC8F" w14:textId="6E92DBE8" w:rsidR="054E9AA6" w:rsidRDefault="294FDE24" w:rsidP="188685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</w:pP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"/>
        </w:rPr>
        <w:t>Jak mluvit s dětmi o pornografii</w:t>
      </w:r>
      <w:r w:rsidR="054E9AA6">
        <w:br/>
      </w:r>
      <w:hyperlink r:id="rId13" w:history="1">
        <w:r w:rsidR="00F51767" w:rsidRPr="00F5176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https://hrajemesichytre.cz/2019/06/15/porno-konverzace-scenare-jak-mluvit-o-pornografii-s-detmi-ruzn</w:t>
        </w:r>
        <w:r w:rsidR="00F51767" w:rsidRPr="00F5176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e</w:t>
        </w:r>
        <w:r w:rsidR="00F51767" w:rsidRPr="00F5176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ho-veku/</w:t>
        </w:r>
      </w:hyperlink>
    </w:p>
    <w:p w14:paraId="092726E4" w14:textId="32DF9B75" w:rsidR="054E9AA6" w:rsidRDefault="7A453CFC" w:rsidP="5B037A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4F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54E9AA6" w:rsidRPr="5344F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zdělávací projekt</w:t>
      </w:r>
      <w:r w:rsidR="131872F6" w:rsidRPr="5344F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54E9AA6" w:rsidRPr="5344F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sdružení CZ.NIC věnující se rizikovým jevům na internetu </w:t>
      </w:r>
      <w:r w:rsidR="054E9AA6">
        <w:br/>
      </w:r>
      <w:hyperlink r:id="rId14">
        <w:r w:rsidR="054E9AA6" w:rsidRPr="5344F780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www.bezpecnenanetu.cz</w:t>
        </w:r>
      </w:hyperlink>
    </w:p>
    <w:p w14:paraId="6BA70E88" w14:textId="7398856F" w:rsidR="054E9AA6" w:rsidRDefault="00FF5C18" w:rsidP="5B037A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>
        <w:r w:rsidR="52A5E350" w:rsidRPr="188685C6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www.jaknainternet.cz</w:t>
        </w:r>
      </w:hyperlink>
    </w:p>
    <w:p w14:paraId="701D8736" w14:textId="7310CF72" w:rsidR="76BA85AB" w:rsidRDefault="76BA85AB" w:rsidP="188685C6">
      <w:pPr>
        <w:rPr>
          <w:rFonts w:ascii="Times New Roman" w:eastAsia="Times New Roman" w:hAnsi="Times New Roman" w:cs="Times New Roman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color w:val="323130"/>
          <w:sz w:val="24"/>
          <w:szCs w:val="24"/>
        </w:rPr>
        <w:t>Family media plan navržený Americkou Pediatrickou Asociací (AJ)</w:t>
      </w:r>
      <w:r>
        <w:br/>
      </w:r>
      <w:hyperlink r:id="rId16">
        <w:r w:rsidRPr="188685C6">
          <w:rPr>
            <w:rStyle w:val="Hypertextovodkaz"/>
            <w:rFonts w:ascii="Times New Roman" w:eastAsia="Times New Roman" w:hAnsi="Times New Roman" w:cs="Times New Roman"/>
            <w:color w:val="323130"/>
            <w:sz w:val="24"/>
            <w:szCs w:val="24"/>
          </w:rPr>
          <w:t>https://www.aap.org/en-us/advocacy-and-policy/aap-health-initiatives/Pages/Media-and-Children.aspx</w:t>
        </w:r>
      </w:hyperlink>
    </w:p>
    <w:p w14:paraId="436D3C99" w14:textId="46502FD7" w:rsidR="054E9AA6" w:rsidRDefault="67C7E86B" w:rsidP="188685C6">
      <w:pPr>
        <w:rPr>
          <w:rFonts w:ascii="Times New Roman" w:eastAsia="Times New Roman" w:hAnsi="Times New Roman" w:cs="Times New Roman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Vzdělávací projekty Národního úřadu pro kybernetickou bezpečnost</w:t>
      </w:r>
      <w:r w:rsidR="054E9AA6">
        <w:br/>
      </w:r>
      <w:hyperlink r:id="rId17">
        <w:r w:rsidRPr="188685C6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www.digistopa.cz</w:t>
        </w:r>
        <w:r w:rsidR="054E9AA6">
          <w:br/>
        </w:r>
      </w:hyperlink>
      <w:hyperlink r:id="rId18">
        <w:r w:rsidRPr="188685C6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https://nukib.cz/cs/vzdelavani/verejnost/</w:t>
        </w:r>
      </w:hyperlink>
    </w:p>
    <w:p w14:paraId="41785D70" w14:textId="09608CD6" w:rsidR="054E9AA6" w:rsidRDefault="67C7E86B" w:rsidP="188685C6">
      <w:pPr>
        <w:rPr>
          <w:rFonts w:ascii="Times New Roman" w:eastAsia="Times New Roman" w:hAnsi="Times New Roman" w:cs="Times New Roman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sz w:val="24"/>
          <w:szCs w:val="24"/>
        </w:rPr>
        <w:t xml:space="preserve">E-bezpečí – projekt zaměřený na prevenci, vzdělávání, intervenci a osvětu spojenou s rizikovým chováním na internetu </w:t>
      </w:r>
      <w:r w:rsidR="054E9AA6">
        <w:br/>
      </w:r>
      <w:hyperlink r:id="rId19">
        <w:r w:rsidRPr="188685C6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www.e-bezpeci.cz</w:t>
        </w:r>
      </w:hyperlink>
    </w:p>
    <w:p w14:paraId="1C9A27B6" w14:textId="502F1A0D" w:rsidR="054E9AA6" w:rsidRDefault="67C7E86B" w:rsidP="188685C6">
      <w:pPr>
        <w:rPr>
          <w:rStyle w:val="Hypertextovodkaz"/>
          <w:rFonts w:ascii="Times New Roman" w:eastAsia="Times New Roman" w:hAnsi="Times New Roman" w:cs="Times New Roman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sz w:val="24"/>
          <w:szCs w:val="24"/>
        </w:rPr>
        <w:t xml:space="preserve">Linka STOPonline.cz – česká národní linka určená k hlášení nezákonného online obsahu </w:t>
      </w:r>
      <w:r w:rsidRPr="188685C6">
        <w:rPr>
          <w:rStyle w:val="Hypertextovodkaz"/>
          <w:rFonts w:ascii="Times New Roman" w:eastAsia="Times New Roman" w:hAnsi="Times New Roman" w:cs="Times New Roman"/>
          <w:sz w:val="24"/>
          <w:szCs w:val="24"/>
        </w:rPr>
        <w:t>www.stoponline.cz</w:t>
      </w:r>
    </w:p>
    <w:p w14:paraId="38660B07" w14:textId="1152DD07" w:rsidR="054E9AA6" w:rsidRDefault="447C0124" w:rsidP="188685C6">
      <w:pPr>
        <w:rPr>
          <w:rFonts w:ascii="Times New Roman" w:eastAsia="Times New Roman" w:hAnsi="Times New Roman" w:cs="Times New Roman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sz w:val="24"/>
          <w:szCs w:val="24"/>
        </w:rPr>
        <w:t xml:space="preserve">Web o všem podstatném ve vzdělání </w:t>
      </w:r>
      <w:r w:rsidR="054E9AA6">
        <w:br/>
      </w:r>
      <w:hyperlink r:id="rId20">
        <w:r w:rsidR="67C7E86B" w:rsidRPr="188685C6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www.rodicevitani.cz</w:t>
        </w:r>
      </w:hyperlink>
    </w:p>
    <w:p w14:paraId="33B8B912" w14:textId="6394604D" w:rsidR="054E9AA6" w:rsidRDefault="054E9AA6" w:rsidP="5B037A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8685C6">
        <w:rPr>
          <w:rFonts w:ascii="Times New Roman" w:eastAsia="Times New Roman" w:hAnsi="Times New Roman" w:cs="Times New Roman"/>
          <w:sz w:val="24"/>
          <w:szCs w:val="24"/>
        </w:rPr>
        <w:t>Poslední aktualizace: 04/2020</w:t>
      </w:r>
    </w:p>
    <w:p w14:paraId="56A699F5" w14:textId="65B94B8F" w:rsidR="188685C6" w:rsidRDefault="188685C6" w:rsidP="188685C6">
      <w:pPr>
        <w:rPr>
          <w:rStyle w:val="normaltextrun"/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sectPr w:rsidR="188685C6" w:rsidSect="009C5D45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1906" w:h="16838"/>
      <w:pgMar w:top="1134" w:right="1418" w:bottom="2268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143D" w14:textId="77777777" w:rsidR="00FF5C18" w:rsidRDefault="00FF5C18" w:rsidP="00C43373">
      <w:pPr>
        <w:spacing w:before="0" w:line="240" w:lineRule="auto"/>
      </w:pPr>
      <w:r>
        <w:separator/>
      </w:r>
    </w:p>
  </w:endnote>
  <w:endnote w:type="continuationSeparator" w:id="0">
    <w:p w14:paraId="6D27B6CF" w14:textId="77777777" w:rsidR="00FF5C18" w:rsidRDefault="00FF5C18" w:rsidP="00C433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1CF0" w14:textId="77777777" w:rsidR="00230252" w:rsidRDefault="00230252">
    <w:pPr>
      <w:pStyle w:val="Zpat"/>
    </w:pPr>
    <w:r w:rsidRPr="00230252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F64828" wp14:editId="7C3AF760">
              <wp:simplePos x="0" y="0"/>
              <wp:positionH relativeFrom="page">
                <wp:posOffset>1772285</wp:posOffset>
              </wp:positionH>
              <wp:positionV relativeFrom="page">
                <wp:posOffset>9700895</wp:posOffset>
              </wp:positionV>
              <wp:extent cx="5403215" cy="50355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215" cy="503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7BA5B31" w14:textId="77777777" w:rsidR="00230252" w:rsidRPr="00233B2D" w:rsidRDefault="00230252" w:rsidP="00230252">
                          <w:pPr>
                            <w:spacing w:before="0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04915">
                            <w:rPr>
                              <w:rFonts w:cs="Aller-Bold"/>
                              <w:b/>
                              <w:bCs/>
                              <w:color w:val="165788"/>
                              <w:sz w:val="18"/>
                              <w:szCs w:val="18"/>
                            </w:rPr>
                            <w:t>JEDEN SVĚT NA ŠKOLÁCH</w:t>
                          </w:r>
                          <w:r>
                            <w:rPr>
                              <w:rFonts w:cs="Aller-Bold"/>
                              <w:b/>
                              <w:bCs/>
                              <w:color w:val="165788"/>
                              <w:sz w:val="18"/>
                              <w:szCs w:val="18"/>
                            </w:rPr>
                            <w:t xml:space="preserve"> - JSNS</w:t>
                          </w:r>
                          <w:r w:rsidRPr="00A04915">
                            <w:rPr>
                              <w:rFonts w:cs="Aller-Bold"/>
                              <w:b/>
                              <w:bCs/>
                              <w:color w:val="16578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04915">
                            <w:rPr>
                              <w:color w:val="165788"/>
                              <w:sz w:val="18"/>
                              <w:szCs w:val="18"/>
                            </w:rPr>
                            <w:t>|</w:t>
                          </w:r>
                          <w:r w:rsidRPr="000C398E"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3B2D">
                            <w:rPr>
                              <w:rFonts w:cs="Aller-Bold"/>
                              <w:b/>
                              <w:bCs/>
                              <w:sz w:val="18"/>
                              <w:szCs w:val="18"/>
                            </w:rPr>
                            <w:t xml:space="preserve">Člověk v tísni, o. p. s.   </w:t>
                          </w:r>
                          <w:r w:rsidRPr="00233B2D">
                            <w:rPr>
                              <w:sz w:val="18"/>
                              <w:szCs w:val="18"/>
                            </w:rPr>
                            <w:t>Šafaříkova 635/24</w:t>
                          </w:r>
                          <w:r w:rsidRPr="00A04915">
                            <w:rPr>
                              <w:color w:val="165788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233B2D">
                            <w:rPr>
                              <w:sz w:val="18"/>
                              <w:szCs w:val="18"/>
                            </w:rPr>
                            <w:t>120 00 Praha 2</w:t>
                          </w:r>
                          <w:r w:rsidRPr="00A04915">
                            <w:rPr>
                              <w:color w:val="165788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233B2D">
                            <w:rPr>
                              <w:sz w:val="18"/>
                              <w:szCs w:val="18"/>
                            </w:rPr>
                            <w:t>Česká republika</w:t>
                          </w:r>
                        </w:p>
                        <w:p w14:paraId="23493E65" w14:textId="77777777" w:rsidR="00230252" w:rsidRPr="005B306E" w:rsidRDefault="00230252" w:rsidP="00230252">
                          <w:pPr>
                            <w:spacing w:befor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A04915">
                            <w:rPr>
                              <w:b/>
                              <w:color w:val="165788"/>
                              <w:sz w:val="16"/>
                            </w:rPr>
                            <w:t>t</w:t>
                          </w:r>
                          <w:r w:rsidRPr="0035682E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C80664">
                            <w:rPr>
                              <w:b/>
                              <w:sz w:val="16"/>
                            </w:rPr>
                            <w:t>+420 777 787 937</w:t>
                          </w:r>
                          <w:r w:rsidRPr="005B306E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5B306E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A04915">
                            <w:rPr>
                              <w:b/>
                              <w:color w:val="165788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b/>
                              <w:sz w:val="16"/>
                            </w:rPr>
                            <w:t>jsns</w:t>
                          </w:r>
                          <w:r w:rsidRPr="005B306E">
                            <w:rPr>
                              <w:b/>
                              <w:sz w:val="16"/>
                            </w:rPr>
                            <w:t>@</w:t>
                          </w:r>
                          <w:r>
                            <w:rPr>
                              <w:b/>
                              <w:sz w:val="16"/>
                            </w:rPr>
                            <w:t>jsns</w:t>
                          </w:r>
                          <w:r w:rsidRPr="005B306E">
                            <w:rPr>
                              <w:b/>
                              <w:sz w:val="16"/>
                            </w:rPr>
                            <w:t xml:space="preserve">.cz </w:t>
                          </w:r>
                          <w:r w:rsidRPr="00A04915">
                            <w:rPr>
                              <w:b/>
                              <w:color w:val="165788"/>
                              <w:sz w:val="16"/>
                            </w:rPr>
                            <w:t xml:space="preserve">  w </w:t>
                          </w:r>
                          <w:r>
                            <w:rPr>
                              <w:b/>
                              <w:sz w:val="16"/>
                            </w:rPr>
                            <w:t>jsns.cz</w:t>
                          </w:r>
                        </w:p>
                      </w:txbxContent>
                    </wps:txbx>
                    <wps:bodyPr rot="0" vert="horz" wrap="square" lIns="72000" tIns="72000" rIns="72000" bIns="72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6482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39.55pt;margin-top:763.85pt;width:425.45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89SAIAAE8EAAAOAAAAZHJzL2Uyb0RvYy54bWysVNuO2jAQfa/Uf7D8DgmXsIAIK8qlqrS9&#10;SLv9AOM4xKrjcW1Dsq36Qf2O/ljHDrCofavKg+WJZ86cOTPD4r6tFTkJ6yTonA76KSVCcyikPuT0&#10;89OuN6XEeaYLpkCLnD4LR++Xr18tGjMXQ6hAFcISBNFu3picVt6beZI4XomauT4YofGxBFszj6Y9&#10;JIVlDaLXKhmm6SRpwBbGAhfO4ddN90iXEb8sBfcfy9IJT1ROkZuPp43nPpzJcsHmB8tMJfmZBvsH&#10;FjWTGpNeoTbMM3K08i+oWnILDkrf51AnUJaSi1gDVjNI/6jmsWJGxFpQHGeuMrn/B8s/nD5ZIgvs&#10;HSWa1diiJ9F6OP36SQwoQQZBosa4OXo+GvT17Rtog3so15kH4F8c0bCumD6IlbXQVIIVSDFGJjeh&#10;HY4LIPvmPRSYix09RKC2tHUAREUIomOrnq/tQT6E48dsnI6Gg4wSjm9ZOsqyLJBL2PwSbazzbwXU&#10;JFxyarH9EZ2dHpzvXC8uIZmGnVQqjoDSpMnpLBtmMeDmpZYeJ1TJOqfTNPy6mQlFbnURgz2Tqrsj&#10;F6UDNHLGlOdbNwnfZ+lsO91Ox73xcLLtjdOi6K1263FvshvcZZvRZr3eDH6cK7rER/2CZJ14vt23&#10;mDKIuofiGZW00M007iBeKrDfKGlwnnPqvh6ZFZSodxq7cYfbEhbg1rC3xv7WYJojVE65t5R0xtp3&#10;a3M0Vh4qzNVNgIYV9rCUUd4XXtiWYODUxgadNyysxa0dvV7+B5a/AQAA//8DAFBLAwQUAAYACAAA&#10;ACEA/+CUMOEAAAAOAQAADwAAAGRycy9kb3ducmV2LnhtbEyPwU7DMBBE70j8g7VI3KidVDQlxKkg&#10;iKKKE6Uf4MZOHIjXUey04e/ZnuC2o3manSk2s+vZyYyh8yghWQhgBmuvO2wlHD5f79bAQlSoVe/R&#10;SPgxATbl9VWhcu3P+GFO+9gyCsGQKwk2xiHnPNTWOBUWfjBIXuNHpyLJseV6VGcKdz1PhVhxpzqk&#10;D1YNprKm/t5PTsLLVK3V0mJ4+zrsqvfnbNvsmq2Utzfz0yOwaOb4B8OlPlWHkjod/YQ6sF5Cmj0k&#10;hJJxn2YZsAuSLAXtO9K1EpkAXhb8/4zyFwAA//8DAFBLAQItABQABgAIAAAAIQC2gziS/gAAAOEB&#10;AAATAAAAAAAAAAAAAAAAAAAAAABbQ29udGVudF9UeXBlc10ueG1sUEsBAi0AFAAGAAgAAAAhADj9&#10;If/WAAAAlAEAAAsAAAAAAAAAAAAAAAAALwEAAF9yZWxzLy5yZWxzUEsBAi0AFAAGAAgAAAAhAJsK&#10;Lz1IAgAATwQAAA4AAAAAAAAAAAAAAAAALgIAAGRycy9lMm9Eb2MueG1sUEsBAi0AFAAGAAgAAAAh&#10;AP/glDDhAAAADgEAAA8AAAAAAAAAAAAAAAAAogQAAGRycy9kb3ducmV2LnhtbFBLBQYAAAAABAAE&#10;APMAAACwBQAAAAA=&#10;" filled="f" stroked="f">
              <v:textbox inset="2mm,2mm,2mm,2mm">
                <w:txbxContent>
                  <w:p w14:paraId="57BA5B31" w14:textId="77777777" w:rsidR="00230252" w:rsidRPr="00233B2D" w:rsidRDefault="00230252" w:rsidP="00230252">
                    <w:pPr>
                      <w:spacing w:before="0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A04915">
                      <w:rPr>
                        <w:rFonts w:cs="Aller-Bold"/>
                        <w:b/>
                        <w:bCs/>
                        <w:color w:val="165788"/>
                        <w:sz w:val="18"/>
                        <w:szCs w:val="18"/>
                      </w:rPr>
                      <w:t>JEDEN SVĚT NA ŠKOLÁCH</w:t>
                    </w:r>
                    <w:r>
                      <w:rPr>
                        <w:rFonts w:cs="Aller-Bold"/>
                        <w:b/>
                        <w:bCs/>
                        <w:color w:val="165788"/>
                        <w:sz w:val="18"/>
                        <w:szCs w:val="18"/>
                      </w:rPr>
                      <w:t xml:space="preserve"> - JSNS</w:t>
                    </w:r>
                    <w:r w:rsidRPr="00A04915">
                      <w:rPr>
                        <w:rFonts w:cs="Aller-Bold"/>
                        <w:b/>
                        <w:bCs/>
                        <w:color w:val="165788"/>
                        <w:sz w:val="18"/>
                        <w:szCs w:val="18"/>
                      </w:rPr>
                      <w:t xml:space="preserve"> </w:t>
                    </w:r>
                    <w:r w:rsidRPr="00A04915">
                      <w:rPr>
                        <w:color w:val="165788"/>
                        <w:sz w:val="18"/>
                        <w:szCs w:val="18"/>
                      </w:rPr>
                      <w:t>|</w:t>
                    </w:r>
                    <w:r w:rsidRPr="000C398E">
                      <w:rPr>
                        <w:color w:val="5B9BD5" w:themeColor="accent1"/>
                        <w:sz w:val="18"/>
                        <w:szCs w:val="18"/>
                      </w:rPr>
                      <w:t xml:space="preserve"> </w:t>
                    </w:r>
                    <w:r w:rsidRPr="00233B2D">
                      <w:rPr>
                        <w:rFonts w:cs="Aller-Bold"/>
                        <w:b/>
                        <w:bCs/>
                        <w:sz w:val="18"/>
                        <w:szCs w:val="18"/>
                      </w:rPr>
                      <w:t xml:space="preserve">Člověk v tísni, o. p. s.   </w:t>
                    </w:r>
                    <w:r w:rsidRPr="00233B2D">
                      <w:rPr>
                        <w:sz w:val="18"/>
                        <w:szCs w:val="18"/>
                      </w:rPr>
                      <w:t>Šafaříkova 635/24</w:t>
                    </w:r>
                    <w:r w:rsidRPr="00A04915">
                      <w:rPr>
                        <w:color w:val="165788"/>
                        <w:sz w:val="18"/>
                        <w:szCs w:val="18"/>
                      </w:rPr>
                      <w:t xml:space="preserve"> | </w:t>
                    </w:r>
                    <w:r w:rsidRPr="00233B2D">
                      <w:rPr>
                        <w:sz w:val="18"/>
                        <w:szCs w:val="18"/>
                      </w:rPr>
                      <w:t>120 00 Praha 2</w:t>
                    </w:r>
                    <w:r w:rsidRPr="00A04915">
                      <w:rPr>
                        <w:color w:val="165788"/>
                        <w:sz w:val="18"/>
                        <w:szCs w:val="18"/>
                      </w:rPr>
                      <w:t xml:space="preserve"> | </w:t>
                    </w:r>
                    <w:r w:rsidRPr="00233B2D">
                      <w:rPr>
                        <w:sz w:val="18"/>
                        <w:szCs w:val="18"/>
                      </w:rPr>
                      <w:t>Česká republika</w:t>
                    </w:r>
                  </w:p>
                  <w:p w14:paraId="23493E65" w14:textId="77777777" w:rsidR="00230252" w:rsidRPr="005B306E" w:rsidRDefault="00230252" w:rsidP="00230252">
                    <w:pPr>
                      <w:spacing w:before="0"/>
                      <w:jc w:val="right"/>
                      <w:rPr>
                        <w:b/>
                        <w:sz w:val="16"/>
                      </w:rPr>
                    </w:pPr>
                    <w:r w:rsidRPr="00A04915">
                      <w:rPr>
                        <w:b/>
                        <w:color w:val="165788"/>
                        <w:sz w:val="16"/>
                      </w:rPr>
                      <w:t>t</w:t>
                    </w:r>
                    <w:r w:rsidRPr="0035682E">
                      <w:rPr>
                        <w:b/>
                        <w:sz w:val="16"/>
                      </w:rPr>
                      <w:t xml:space="preserve"> </w:t>
                    </w:r>
                    <w:r w:rsidRPr="00C80664">
                      <w:rPr>
                        <w:b/>
                        <w:sz w:val="16"/>
                      </w:rPr>
                      <w:t>+420 777 787 937</w:t>
                    </w:r>
                    <w:r w:rsidRPr="005B306E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 w:rsidRPr="005B306E">
                      <w:rPr>
                        <w:b/>
                        <w:sz w:val="16"/>
                      </w:rPr>
                      <w:t xml:space="preserve"> </w:t>
                    </w:r>
                    <w:r w:rsidRPr="00A04915">
                      <w:rPr>
                        <w:b/>
                        <w:color w:val="165788"/>
                        <w:sz w:val="16"/>
                      </w:rPr>
                      <w:t xml:space="preserve">e </w:t>
                    </w:r>
                    <w:r>
                      <w:rPr>
                        <w:b/>
                        <w:sz w:val="16"/>
                      </w:rPr>
                      <w:t>jsns</w:t>
                    </w:r>
                    <w:r w:rsidRPr="005B306E">
                      <w:rPr>
                        <w:b/>
                        <w:sz w:val="16"/>
                      </w:rPr>
                      <w:t>@</w:t>
                    </w:r>
                    <w:r>
                      <w:rPr>
                        <w:b/>
                        <w:sz w:val="16"/>
                      </w:rPr>
                      <w:t>jsns</w:t>
                    </w:r>
                    <w:r w:rsidRPr="005B306E">
                      <w:rPr>
                        <w:b/>
                        <w:sz w:val="16"/>
                      </w:rPr>
                      <w:t xml:space="preserve">.cz </w:t>
                    </w:r>
                    <w:r w:rsidRPr="00A04915">
                      <w:rPr>
                        <w:b/>
                        <w:color w:val="165788"/>
                        <w:sz w:val="16"/>
                      </w:rPr>
                      <w:t xml:space="preserve">  w </w:t>
                    </w:r>
                    <w:r>
                      <w:rPr>
                        <w:b/>
                        <w:sz w:val="16"/>
                      </w:rPr>
                      <w:t>jsns.cz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F2B1" w14:textId="77777777" w:rsidR="00230252" w:rsidRDefault="00230252">
    <w:pPr>
      <w:pStyle w:val="Zpat"/>
    </w:pPr>
    <w:r w:rsidRPr="00230252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A74305" wp14:editId="12C2D6E2">
              <wp:simplePos x="0" y="0"/>
              <wp:positionH relativeFrom="page">
                <wp:posOffset>1772285</wp:posOffset>
              </wp:positionH>
              <wp:positionV relativeFrom="page">
                <wp:posOffset>9700895</wp:posOffset>
              </wp:positionV>
              <wp:extent cx="5403215" cy="503555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215" cy="503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B2165A3" w14:textId="77777777" w:rsidR="00230252" w:rsidRPr="00233B2D" w:rsidRDefault="00230252" w:rsidP="00230252">
                          <w:pPr>
                            <w:spacing w:before="0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04915">
                            <w:rPr>
                              <w:rFonts w:cs="Aller-Bold"/>
                              <w:b/>
                              <w:bCs/>
                              <w:color w:val="165788"/>
                              <w:sz w:val="18"/>
                              <w:szCs w:val="18"/>
                            </w:rPr>
                            <w:t>JEDEN SVĚT NA ŠKOLÁCH</w:t>
                          </w:r>
                          <w:r>
                            <w:rPr>
                              <w:rFonts w:cs="Aller-Bold"/>
                              <w:b/>
                              <w:bCs/>
                              <w:color w:val="165788"/>
                              <w:sz w:val="18"/>
                              <w:szCs w:val="18"/>
                            </w:rPr>
                            <w:t xml:space="preserve"> - JSNS</w:t>
                          </w:r>
                          <w:r w:rsidRPr="00A04915">
                            <w:rPr>
                              <w:rFonts w:cs="Aller-Bold"/>
                              <w:b/>
                              <w:bCs/>
                              <w:color w:val="16578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04915">
                            <w:rPr>
                              <w:color w:val="165788"/>
                              <w:sz w:val="18"/>
                              <w:szCs w:val="18"/>
                            </w:rPr>
                            <w:t>|</w:t>
                          </w:r>
                          <w:r w:rsidRPr="000C398E"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3B2D">
                            <w:rPr>
                              <w:rFonts w:cs="Aller-Bold"/>
                              <w:b/>
                              <w:bCs/>
                              <w:sz w:val="18"/>
                              <w:szCs w:val="18"/>
                            </w:rPr>
                            <w:t xml:space="preserve">Člověk v tísni, o. p. s.   </w:t>
                          </w:r>
                          <w:r w:rsidRPr="00233B2D">
                            <w:rPr>
                              <w:sz w:val="18"/>
                              <w:szCs w:val="18"/>
                            </w:rPr>
                            <w:t>Šafaříkova 635/24</w:t>
                          </w:r>
                          <w:r w:rsidRPr="00A04915">
                            <w:rPr>
                              <w:color w:val="165788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233B2D">
                            <w:rPr>
                              <w:sz w:val="18"/>
                              <w:szCs w:val="18"/>
                            </w:rPr>
                            <w:t>120 00 Praha 2</w:t>
                          </w:r>
                          <w:r w:rsidRPr="00A04915">
                            <w:rPr>
                              <w:color w:val="165788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233B2D">
                            <w:rPr>
                              <w:sz w:val="18"/>
                              <w:szCs w:val="18"/>
                            </w:rPr>
                            <w:t>Česká republika</w:t>
                          </w:r>
                        </w:p>
                        <w:p w14:paraId="7B4513A0" w14:textId="77777777" w:rsidR="00230252" w:rsidRPr="005B306E" w:rsidRDefault="00230252" w:rsidP="00230252">
                          <w:pPr>
                            <w:spacing w:befor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A04915">
                            <w:rPr>
                              <w:b/>
                              <w:color w:val="165788"/>
                              <w:sz w:val="16"/>
                            </w:rPr>
                            <w:t>t</w:t>
                          </w:r>
                          <w:r w:rsidRPr="0035682E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C80664">
                            <w:rPr>
                              <w:b/>
                              <w:sz w:val="16"/>
                            </w:rPr>
                            <w:t>+420 777 787 937</w:t>
                          </w:r>
                          <w:r w:rsidRPr="005B306E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5B306E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A04915">
                            <w:rPr>
                              <w:b/>
                              <w:color w:val="165788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b/>
                              <w:sz w:val="16"/>
                            </w:rPr>
                            <w:t>jsns</w:t>
                          </w:r>
                          <w:r w:rsidRPr="005B306E">
                            <w:rPr>
                              <w:b/>
                              <w:sz w:val="16"/>
                            </w:rPr>
                            <w:t>@</w:t>
                          </w:r>
                          <w:r>
                            <w:rPr>
                              <w:b/>
                              <w:sz w:val="16"/>
                            </w:rPr>
                            <w:t>jsns</w:t>
                          </w:r>
                          <w:r w:rsidRPr="005B306E">
                            <w:rPr>
                              <w:b/>
                              <w:sz w:val="16"/>
                            </w:rPr>
                            <w:t xml:space="preserve">.cz </w:t>
                          </w:r>
                          <w:r w:rsidRPr="00A04915">
                            <w:rPr>
                              <w:b/>
                              <w:color w:val="165788"/>
                              <w:sz w:val="16"/>
                            </w:rPr>
                            <w:t xml:space="preserve">  w </w:t>
                          </w:r>
                          <w:r>
                            <w:rPr>
                              <w:b/>
                              <w:sz w:val="16"/>
                            </w:rPr>
                            <w:t>jsns.cz</w:t>
                          </w:r>
                        </w:p>
                      </w:txbxContent>
                    </wps:txbx>
                    <wps:bodyPr rot="0" vert="horz" wrap="square" lIns="72000" tIns="72000" rIns="72000" bIns="72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7430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139.55pt;margin-top:763.85pt;width:425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stSwIAAFYEAAAOAAAAZHJzL2Uyb0RvYy54bWysVEtu2zAQ3RfoHQjuHcmO5dhC5CD1pyiQ&#10;foCkB6ApyiJKcViStuQWPVDP0Yt1SDmx0O6KakFwSM6bN29mdHvXNYochXUSdEHHVyklQnMopd4X&#10;9PPTdjSnxHmmS6ZAi4KehKN3y9evbluTiwnUoEphCYJol7emoLX3Jk8Sx2vRMHcFRmi8rMA2zKNp&#10;90lpWYvojUomaTpLWrClscCFc3i67i/pMuJXleD+Y1U54YkqKHLzcbVx3YU1Wd6yfG+ZqSU/02D/&#10;wKJhUmPQF6g184wcrPwLqpHcgoPKX3FoEqgqyUXMAbMZp39k81gzI2IuKI4zLzK5/wfLPxw/WSLL&#10;gmaUaNZgiZ5E5+H46ycxoATJgkStcTm+fDT41ndvoMNSx3SdeQD+xRENq5rpvbi3FtpasBIpjoNn&#10;MnDtcVwA2bXvocRY7OAhAnWVbYJ+qAhBdCzV6aU8yIdwPMym6fVkjDw53mXpdZZFcgnLn72Ndf6t&#10;gIaETUEtlj+is+OD84ENy5+fhGAatlKp2AJKk7agi2ySRYfBTSM9dqiSTUHnafj6nglJbnQZnT2T&#10;qt9jAKUDNHLGkOdd3wnfF+liM9/Mp6PpZLYZTdOyHN1vV9PRbDu+ydbX69VqPf4RRbv4R/2CZL14&#10;vtt1sVpR3KDtDsoTCmqhb20cRdzUYL9R0mJbF9R9PTArKFHvNBblBocmzMHQsENjNzSY5ghVUO4t&#10;Jb2x8v30HIyV+xpj9Y2g4R5LWcmo8oXXuQGweaP450EL0zG046vL72D5GwAA//8DAFBLAwQUAAYA&#10;CAAAACEA/+CUMOEAAAAOAQAADwAAAGRycy9kb3ducmV2LnhtbEyPwU7DMBBE70j8g7VI3KidVDQl&#10;xKkgiKKKE6Uf4MZOHIjXUey04e/ZnuC2o3manSk2s+vZyYyh8yghWQhgBmuvO2wlHD5f79bAQlSo&#10;Ve/RSPgxATbl9VWhcu3P+GFO+9gyCsGQKwk2xiHnPNTWOBUWfjBIXuNHpyLJseV6VGcKdz1PhVhx&#10;pzqkD1YNprKm/t5PTsLLVK3V0mJ4+zrsqvfnbNvsmq2Utzfz0yOwaOb4B8OlPlWHkjod/YQ6sF5C&#10;mj0khJJxn2YZsAuSLAXtO9K1EpkAXhb8/4zyFwAA//8DAFBLAQItABQABgAIAAAAIQC2gziS/gAA&#10;AOEBAAATAAAAAAAAAAAAAAAAAAAAAABbQ29udGVudF9UeXBlc10ueG1sUEsBAi0AFAAGAAgAAAAh&#10;ADj9If/WAAAAlAEAAAsAAAAAAAAAAAAAAAAALwEAAF9yZWxzLy5yZWxzUEsBAi0AFAAGAAgAAAAh&#10;AEd6Gy1LAgAAVgQAAA4AAAAAAAAAAAAAAAAALgIAAGRycy9lMm9Eb2MueG1sUEsBAi0AFAAGAAgA&#10;AAAhAP/glDDhAAAADgEAAA8AAAAAAAAAAAAAAAAApQQAAGRycy9kb3ducmV2LnhtbFBLBQYAAAAA&#10;BAAEAPMAAACzBQAAAAA=&#10;" filled="f" stroked="f">
              <v:textbox inset="2mm,2mm,2mm,2mm">
                <w:txbxContent>
                  <w:p w14:paraId="6B2165A3" w14:textId="77777777" w:rsidR="00230252" w:rsidRPr="00233B2D" w:rsidRDefault="00230252" w:rsidP="00230252">
                    <w:pPr>
                      <w:spacing w:before="0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A04915">
                      <w:rPr>
                        <w:rFonts w:cs="Aller-Bold"/>
                        <w:b/>
                        <w:bCs/>
                        <w:color w:val="165788"/>
                        <w:sz w:val="18"/>
                        <w:szCs w:val="18"/>
                      </w:rPr>
                      <w:t>JEDEN SVĚT NA ŠKOLÁCH</w:t>
                    </w:r>
                    <w:r>
                      <w:rPr>
                        <w:rFonts w:cs="Aller-Bold"/>
                        <w:b/>
                        <w:bCs/>
                        <w:color w:val="165788"/>
                        <w:sz w:val="18"/>
                        <w:szCs w:val="18"/>
                      </w:rPr>
                      <w:t xml:space="preserve"> - JSNS</w:t>
                    </w:r>
                    <w:r w:rsidRPr="00A04915">
                      <w:rPr>
                        <w:rFonts w:cs="Aller-Bold"/>
                        <w:b/>
                        <w:bCs/>
                        <w:color w:val="165788"/>
                        <w:sz w:val="18"/>
                        <w:szCs w:val="18"/>
                      </w:rPr>
                      <w:t xml:space="preserve"> </w:t>
                    </w:r>
                    <w:r w:rsidRPr="00A04915">
                      <w:rPr>
                        <w:color w:val="165788"/>
                        <w:sz w:val="18"/>
                        <w:szCs w:val="18"/>
                      </w:rPr>
                      <w:t>|</w:t>
                    </w:r>
                    <w:r w:rsidRPr="000C398E">
                      <w:rPr>
                        <w:color w:val="5B9BD5" w:themeColor="accent1"/>
                        <w:sz w:val="18"/>
                        <w:szCs w:val="18"/>
                      </w:rPr>
                      <w:t xml:space="preserve"> </w:t>
                    </w:r>
                    <w:r w:rsidRPr="00233B2D">
                      <w:rPr>
                        <w:rFonts w:cs="Aller-Bold"/>
                        <w:b/>
                        <w:bCs/>
                        <w:sz w:val="18"/>
                        <w:szCs w:val="18"/>
                      </w:rPr>
                      <w:t xml:space="preserve">Člověk v tísni, o. p. s.   </w:t>
                    </w:r>
                    <w:r w:rsidRPr="00233B2D">
                      <w:rPr>
                        <w:sz w:val="18"/>
                        <w:szCs w:val="18"/>
                      </w:rPr>
                      <w:t>Šafaříkova 635/24</w:t>
                    </w:r>
                    <w:r w:rsidRPr="00A04915">
                      <w:rPr>
                        <w:color w:val="165788"/>
                        <w:sz w:val="18"/>
                        <w:szCs w:val="18"/>
                      </w:rPr>
                      <w:t xml:space="preserve"> | </w:t>
                    </w:r>
                    <w:r w:rsidRPr="00233B2D">
                      <w:rPr>
                        <w:sz w:val="18"/>
                        <w:szCs w:val="18"/>
                      </w:rPr>
                      <w:t>120 00 Praha 2</w:t>
                    </w:r>
                    <w:r w:rsidRPr="00A04915">
                      <w:rPr>
                        <w:color w:val="165788"/>
                        <w:sz w:val="18"/>
                        <w:szCs w:val="18"/>
                      </w:rPr>
                      <w:t xml:space="preserve"> | </w:t>
                    </w:r>
                    <w:r w:rsidRPr="00233B2D">
                      <w:rPr>
                        <w:sz w:val="18"/>
                        <w:szCs w:val="18"/>
                      </w:rPr>
                      <w:t>Česká republika</w:t>
                    </w:r>
                  </w:p>
                  <w:p w14:paraId="7B4513A0" w14:textId="77777777" w:rsidR="00230252" w:rsidRPr="005B306E" w:rsidRDefault="00230252" w:rsidP="00230252">
                    <w:pPr>
                      <w:spacing w:before="0"/>
                      <w:jc w:val="right"/>
                      <w:rPr>
                        <w:b/>
                        <w:sz w:val="16"/>
                      </w:rPr>
                    </w:pPr>
                    <w:r w:rsidRPr="00A04915">
                      <w:rPr>
                        <w:b/>
                        <w:color w:val="165788"/>
                        <w:sz w:val="16"/>
                      </w:rPr>
                      <w:t>t</w:t>
                    </w:r>
                    <w:r w:rsidRPr="0035682E">
                      <w:rPr>
                        <w:b/>
                        <w:sz w:val="16"/>
                      </w:rPr>
                      <w:t xml:space="preserve"> </w:t>
                    </w:r>
                    <w:r w:rsidRPr="00C80664">
                      <w:rPr>
                        <w:b/>
                        <w:sz w:val="16"/>
                      </w:rPr>
                      <w:t>+420 777 787 937</w:t>
                    </w:r>
                    <w:r w:rsidRPr="005B306E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 w:rsidRPr="005B306E">
                      <w:rPr>
                        <w:b/>
                        <w:sz w:val="16"/>
                      </w:rPr>
                      <w:t xml:space="preserve"> </w:t>
                    </w:r>
                    <w:r w:rsidRPr="00A04915">
                      <w:rPr>
                        <w:b/>
                        <w:color w:val="165788"/>
                        <w:sz w:val="16"/>
                      </w:rPr>
                      <w:t xml:space="preserve">e </w:t>
                    </w:r>
                    <w:r>
                      <w:rPr>
                        <w:b/>
                        <w:sz w:val="16"/>
                      </w:rPr>
                      <w:t>jsns</w:t>
                    </w:r>
                    <w:r w:rsidRPr="005B306E">
                      <w:rPr>
                        <w:b/>
                        <w:sz w:val="16"/>
                      </w:rPr>
                      <w:t>@</w:t>
                    </w:r>
                    <w:r>
                      <w:rPr>
                        <w:b/>
                        <w:sz w:val="16"/>
                      </w:rPr>
                      <w:t>jsns</w:t>
                    </w:r>
                    <w:r w:rsidRPr="005B306E">
                      <w:rPr>
                        <w:b/>
                        <w:sz w:val="16"/>
                      </w:rPr>
                      <w:t xml:space="preserve">.cz </w:t>
                    </w:r>
                    <w:r w:rsidRPr="00A04915">
                      <w:rPr>
                        <w:b/>
                        <w:color w:val="165788"/>
                        <w:sz w:val="16"/>
                      </w:rPr>
                      <w:t xml:space="preserve">  w </w:t>
                    </w:r>
                    <w:r>
                      <w:rPr>
                        <w:b/>
                        <w:sz w:val="16"/>
                      </w:rPr>
                      <w:t>jsns.cz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6A6D9" w14:textId="77777777" w:rsidR="00FF5C18" w:rsidRDefault="00FF5C18" w:rsidP="00C43373">
      <w:pPr>
        <w:spacing w:before="0" w:line="240" w:lineRule="auto"/>
      </w:pPr>
      <w:r>
        <w:separator/>
      </w:r>
    </w:p>
  </w:footnote>
  <w:footnote w:type="continuationSeparator" w:id="0">
    <w:p w14:paraId="722D6E55" w14:textId="77777777" w:rsidR="00FF5C18" w:rsidRDefault="00FF5C18" w:rsidP="00C433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BADA" w14:textId="77777777" w:rsidR="00230252" w:rsidRDefault="00230252">
    <w:pPr>
      <w:pStyle w:val="Zhlav"/>
    </w:pPr>
    <w:r w:rsidRPr="00230252"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67456" behindDoc="0" locked="0" layoutInCell="1" allowOverlap="1" wp14:anchorId="475CC93A" wp14:editId="4DA08558">
          <wp:simplePos x="0" y="0"/>
          <wp:positionH relativeFrom="column">
            <wp:posOffset>-565150</wp:posOffset>
          </wp:positionH>
          <wp:positionV relativeFrom="paragraph">
            <wp:posOffset>9163685</wp:posOffset>
          </wp:positionV>
          <wp:extent cx="723900" cy="7239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61273348-cvt_logo_cz_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252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28618E" wp14:editId="02333D3C">
              <wp:simplePos x="0" y="0"/>
              <wp:positionH relativeFrom="page">
                <wp:posOffset>696595</wp:posOffset>
              </wp:positionH>
              <wp:positionV relativeFrom="page">
                <wp:posOffset>357505</wp:posOffset>
              </wp:positionV>
              <wp:extent cx="0" cy="9611995"/>
              <wp:effectExtent l="0" t="0" r="19050" b="2730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11995"/>
                      </a:xfrm>
                      <a:prstGeom prst="line">
                        <a:avLst/>
                      </a:prstGeom>
                      <a:ln w="12700">
                        <a:solidFill>
                          <a:srgbClr val="1657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99461E" id="Přímá spojnice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.85pt,28.15pt" to="54.85pt,7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NG6AEAAA0EAAAOAAAAZHJzL2Uyb0RvYy54bWysU0tu2zAQ3RfoHQjua0kO4tiC5SwSpJui&#10;Ndr0ADQ1tFjwB5K17KN02QP0FEHv1SElK0EbBGjRDSUO5715bzhcXx+1IgfwQVrT0GpWUgKG21aa&#10;fUM/39+9WVISIjMtU9ZAQ08Q6PXm9at172qY286qFjxBEhPq3jW0i9HVRRF4B5qFmXVg8FBYr1nE&#10;rd8XrWc9smtVzMtyUfTWt85bDiFg9HY4pJvMLwTw+EGIAJGohqK2mFef111ai82a1XvPXCf5KIP9&#10;gwrNpMGiE9Uti4x89fIPKi25t8GKOONWF1YIySF7QDdV+ZubTx1zkL1gc4Kb2hT+Hy1/f9h6ItuG&#10;XlBimMYr2v789vBDP3wnwdkvBvWRi9Sm3oUas2/M1o+74LY+eT4Kr9MX3ZBjbu1pai0cI+FDkGN0&#10;taiq1eoy8RWPQOdDfAtWk/TTUCVNcs1qdngX4pB6TklhZUiPsza/KsucFqyS7Z1UKh0Gv9/dKE8O&#10;DG+8WlxeLZdjtSdpWFsZlJA8DS7yXzwpGAp8BIFNQd3VUCGNI0y0jHMwsRp5lcHsBBMoYQKO0l4C&#10;jvkJCnlU/wY8IXJla+IE1tJY/5zseDxLFkP+uQOD79SCnW1P+X5za3Dm8j2N7yMN9dN9hj++4s0v&#10;AAAA//8DAFBLAwQUAAYACAAAACEAA9r8md4AAAALAQAADwAAAGRycy9kb3ducmV2LnhtbEyPzU4D&#10;MQyE70i8Q2QkbjQB1BaWzVaAxKVCSFs4cEw3Zn9InFWStgtPj8sFbh57NP6mXE3eiT3G1AfScDlT&#10;IJCaYHtqNby9Pl3cgEjZkDUuEGr4wgSr6vSkNIUNB6pxv8mt4BBKhdHQ5TwWUqamQ2/SLIxIfPsI&#10;0ZvMMrbSRnPgcO/klVIL6U1P/KEzIz522Hxudl5DcPiyruvn94dhGGL/vSbyNWl9fjbd34HIOOU/&#10;MxzxGR0qZtqGHdkkHGt1u2SrhvniGsTR8LvY8jBfKgWyKuX/DtUPAAAA//8DAFBLAQItABQABgAI&#10;AAAAIQC2gziS/gAAAOEBAAATAAAAAAAAAAAAAAAAAAAAAABbQ29udGVudF9UeXBlc10ueG1sUEsB&#10;Ai0AFAAGAAgAAAAhADj9If/WAAAAlAEAAAsAAAAAAAAAAAAAAAAALwEAAF9yZWxzLy5yZWxzUEsB&#10;Ai0AFAAGAAgAAAAhAN4YU0boAQAADQQAAA4AAAAAAAAAAAAAAAAALgIAAGRycy9lMm9Eb2MueG1s&#10;UEsBAi0AFAAGAAgAAAAhAAPa/JneAAAACwEAAA8AAAAAAAAAAAAAAAAAQgQAAGRycy9kb3ducmV2&#10;LnhtbFBLBQYAAAAABAAEAPMAAABNBQAAAAA=&#10;" strokecolor="#165788" strokeweight="1pt">
              <v:stroke joinstyle="miter"/>
              <w10:wrap anchorx="page" anchory="page"/>
            </v:line>
          </w:pict>
        </mc:Fallback>
      </mc:AlternateContent>
    </w:r>
    <w:r w:rsidRPr="00230252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C0E691" wp14:editId="3D59EBE5">
              <wp:simplePos x="0" y="0"/>
              <wp:positionH relativeFrom="page">
                <wp:posOffset>696595</wp:posOffset>
              </wp:positionH>
              <wp:positionV relativeFrom="page">
                <wp:posOffset>9970770</wp:posOffset>
              </wp:positionV>
              <wp:extent cx="6479540" cy="0"/>
              <wp:effectExtent l="0" t="0" r="3556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657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76EB" id="Přímá spojnice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.85pt,785.1pt" to="565.05pt,7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5V6QEAAA0EAAAOAAAAZHJzL2Uyb0RvYy54bWysU0uOEzEQ3SNxB8t70h/NJKGVzixmNGwQ&#10;RHwO4LjLaSP/ZJt0chSWHIBTjLgXZXenZwQICcTG3WXXq3rvuby5OWlFjuCDtKal1aKkBAy3nTSH&#10;ln78cP9iTUmIzHRMWQMtPUOgN9vnzzaDa6C2vVUdeIJFTGgG19I+RtcUReA9aBYW1oHBQ2G9ZhFD&#10;fyg6zwasrlVRl+WyGKzvnLccQsDdu/GQbnN9IYDHt0IEiES1FLnFvPq87tNabDesOXjmesknGuwf&#10;WGgmDTadS92xyMhnL38ppSX3NlgRF9zqwgohOWQNqKYqf1LzvmcOshY0J7jZpvD/yvI3x50nsmtp&#10;TYlhGq9o9/3Lwzf98JUEZz8Z5EfqZNPgQoPZt2bnpyi4nU+aT8Lr9EU15JStPc/WwikSjpvLq9XL&#10;6yu8AX45Kx6Bzof4Cqwm6aelSpqkmjXs+DpEbIapl5S0rQwZcNbqVVnmtGCV7O6lUukw+MP+Vnly&#10;ZHjj1fJ6tV4n9ljiSRpGyuBm0jSqyH/xrGBs8A4EmoK8q7FDGkeYyzLOwcRqqqsMZieYQAozcKL2&#10;J+CUn6CQR/VvwDMid7YmzmAtjfW/ox1PF8pizL84MOpOFuxtd873m63BmcvOTe8jDfXTOMMfX/H2&#10;BwAAAP//AwBQSwMEFAAGAAgAAAAhADQIDd3fAAAADgEAAA8AAABkcnMvZG93bnJldi54bWxMj81O&#10;wzAQhO9IvIO1SNyonSJoCXEqQOJSIaSUHji68ZIf4nVku23g6dkeENx2dkez3xSryQ3igCF2njRk&#10;MwUCqfa2o0bD9u35agkiJkPWDJ5QwxdGWJXnZ4XJrT9ShYdNagSHUMyNhjalMZcy1i06E2d+ROLb&#10;hw/OJJahkTaYI4e7Qc6VupXOdMQfWjPiU4v152bvNPgBX9dV9fL+2Pd96L7XRK4irS8vpod7EAmn&#10;9GeGEz6jQ8lMO78nG8XAWt0t2MrDzULNQZws2bXKQOx+d7Is5P8a5Q8AAAD//wMAUEsBAi0AFAAG&#10;AAgAAAAhALaDOJL+AAAA4QEAABMAAAAAAAAAAAAAAAAAAAAAAFtDb250ZW50X1R5cGVzXS54bWxQ&#10;SwECLQAUAAYACAAAACEAOP0h/9YAAACUAQAACwAAAAAAAAAAAAAAAAAvAQAAX3JlbHMvLnJlbHNQ&#10;SwECLQAUAAYACAAAACEAE1A+VekBAAANBAAADgAAAAAAAAAAAAAAAAAuAgAAZHJzL2Uyb0RvYy54&#10;bWxQSwECLQAUAAYACAAAACEANAgN3d8AAAAOAQAADwAAAAAAAAAAAAAAAABDBAAAZHJzL2Rvd25y&#10;ZXYueG1sUEsFBgAAAAAEAAQA8wAAAE8FAAAAAA==&#10;" strokecolor="#165788" strokeweight="1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4C20F" w14:textId="54F2D719" w:rsidR="00C43373" w:rsidRDefault="00C43373">
    <w:pPr>
      <w:pStyle w:val="Zhlav"/>
    </w:pPr>
    <w:r w:rsidRPr="00C43373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EEB033" wp14:editId="04EA81DA">
              <wp:simplePos x="0" y="0"/>
              <wp:positionH relativeFrom="page">
                <wp:posOffset>706120</wp:posOffset>
              </wp:positionH>
              <wp:positionV relativeFrom="page">
                <wp:posOffset>351790</wp:posOffset>
              </wp:positionV>
              <wp:extent cx="0" cy="9611995"/>
              <wp:effectExtent l="0" t="0" r="19050" b="27305"/>
              <wp:wrapNone/>
              <wp:docPr id="35" name="Přímá spojnic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11995"/>
                      </a:xfrm>
                      <a:prstGeom prst="line">
                        <a:avLst/>
                      </a:prstGeom>
                      <a:ln w="12700">
                        <a:solidFill>
                          <a:srgbClr val="1657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A97D3" id="Přímá spojnice 3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6pt,27.7pt" to="55.6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2f6QEAAA8EAAAOAAAAZHJzL2Uyb0RvYy54bWysU9uO0zAQfUfiHyy/0yRF222jpvuwq+UF&#10;QcXlA1xn3Bj5Jts06afwyAfwFSv+i7GTZleAkEC8OPF45sw5x+PtzaAVOYEP0pqGVouSEjDcttIc&#10;G/rxw/2LNSUhMtMyZQ009AyB3uyeP9v2roal7axqwRMEMaHuXUO7GF1dFIF3oFlYWAcGD4X1mkXc&#10;+mPRetYjulbFsixXRW9967zlEAJG78ZDusv4QgCPb4UIEIlqKHKLefV5PaS12G1ZffTMdZJPNNg/&#10;sNBMGmw6Q92xyMhnL3+B0pJ7G6yIC251YYWQHLIGVFOVP6l53zEHWQuaE9xsU/h/sPzNae+JbBv6&#10;8ooSwzTe0f77l4dv+uErCc5+MkiQ4Bka1btQY/6t2ftpF9zeJ9WD8Dp9UQ8Zsrnn2VwYIuFjkGN0&#10;s6qqzSbjFY+Fzof4Cqwm6aehSpqkm9Xs9DpEbIapl5QUVob0OG3L67LMacEq2d5LpdJh8MfDrfLk&#10;xPDOq9XV9Xqd2CPEkzTcKYPBpGlUkf/iWcHY4B0ItAV5V2OHNJAwwzLOwcRqwlUGs1OZQApz4UTt&#10;T4VTfiqFPKx/UzxX5M7WxLlYS2P972jH4UJZjPkXB0bdyYKDbc/5frM1OHXZuemFpLF+us/lj+94&#10;9wMAAP//AwBQSwMEFAAGAAgAAAAhACvQRnXeAAAACwEAAA8AAABkcnMvZG93bnJldi54bWxMj81O&#10;wzAQhO9IvIO1SNyok4pUEOJUgMSlQkgpHDi68ZIf7HVku23g6dlygdvO7mj2m2o9OysOGOLgSUG+&#10;yEAgtd4M1Cl4e326ugERkyajrSdU8IUR1vX5WaVL44/U4GGbOsEhFEutoE9pKqWMbY9Ox4WfkPj2&#10;4YPTiWXopAn6yOHOymWWraTTA/GHXk/42GP7ud07Bd7iy6Zpnt8fxnEMw/eGyDWk1OXFfH8HIuGc&#10;/sxwwmd0qJlp5/dkorCs83zJVgVFcQ3iZPhd7HgoVrc5yLqS/zvUPwAAAP//AwBQSwECLQAUAAYA&#10;CAAAACEAtoM4kv4AAADhAQAAEwAAAAAAAAAAAAAAAAAAAAAAW0NvbnRlbnRfVHlwZXNdLnhtbFBL&#10;AQItABQABgAIAAAAIQA4/SH/1gAAAJQBAAALAAAAAAAAAAAAAAAAAC8BAABfcmVscy8ucmVsc1BL&#10;AQItABQABgAIAAAAIQA9Ln2f6QEAAA8EAAAOAAAAAAAAAAAAAAAAAC4CAABkcnMvZTJvRG9jLnht&#10;bFBLAQItABQABgAIAAAAIQAr0EZ13gAAAAsBAAAPAAAAAAAAAAAAAAAAAEMEAABkcnMvZG93bnJl&#10;di54bWxQSwUGAAAAAAQABADzAAAATgUAAAAA&#10;" strokecolor="#165788" strokeweight="1pt">
              <v:stroke joinstyle="miter"/>
              <w10:wrap anchorx="page" anchory="page"/>
            </v:line>
          </w:pict>
        </mc:Fallback>
      </mc:AlternateContent>
    </w:r>
    <w:r w:rsidRPr="00C43373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43C32" wp14:editId="73062640">
              <wp:simplePos x="0" y="0"/>
              <wp:positionH relativeFrom="page">
                <wp:posOffset>706120</wp:posOffset>
              </wp:positionH>
              <wp:positionV relativeFrom="page">
                <wp:posOffset>9965055</wp:posOffset>
              </wp:positionV>
              <wp:extent cx="6479540" cy="0"/>
              <wp:effectExtent l="0" t="0" r="35560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657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FBFA86" id="Přímá spojnice 3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5.6pt,784.65pt" to="565.8pt,7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IB6gEAAA8EAAAOAAAAZHJzL2Uyb0RvYy54bWysU82O0zAQviPxDpbvNEnptiVquoddLRcE&#10;FQsP4Drjxsh/sk3TPgpHHoCnWPFejJ00uwKEBOLixJ75Zr7v83hzfdKKHMEHaU1Dq1lJCRhuW2kO&#10;Df344e7FmpIQmWmZsgYaeoZAr7fPn216V8Pcdla14AkWMaHuXUO7GF1dFIF3oFmYWQcGg8J6zSJu&#10;/aFoPeuxulbFvCyXRW9967zlEAKe3g5Bus31hQAe3wkRIBLVUOQW8+rzuk9rsd2w+uCZ6yQfabB/&#10;YKGZNNh0KnXLIiOfvfyllJbc22BFnHGrCyuE5JA1oJqq/EnNfcccZC1oTnCTTeH/leVvjztPZNvQ&#10;lwtKDNN4R7vvXx6+6YevJDj7ySBBgjE0qnehxvwbs/PjLridT6pPwuv0RT3klM09T+bCKRKOh8vF&#10;6tXVAu+AX2LFI9D5EF+D1ST9NFRJk3Szmh3fhIjNMPWSko6VIT1O23xVljktWCXbO6lUCgZ/2N8o&#10;T44M77xaXq3W68QeSzxJw50yeJg0DSryXzwrGBq8B4G2IO9q6JAGEqayjHMwsRrrKoPZCSaQwgQc&#10;qf0JOOYnKORh/RvwhMidrYkTWEtj/e9ox9OFshjyLw4MupMFe9ue8/1ma3DqsnPjC0lj/XSf4Y/v&#10;ePsDAAD//wMAUEsDBBQABgAIAAAAIQACNB0/3gAAAA4BAAAPAAAAZHJzL2Rvd25yZXYueG1sTI/N&#10;TsMwEITvSLyDtUjcqONWRBDiVIDEpUJIKRw4uvGSH+x1FLtt4OnZHhDcdnZHs9+U69k7ccAp9oE0&#10;qEUGAqkJtqdWw9vr09UNiJgMWeMCoYYvjLCuzs9KU9hwpBoP29QKDqFYGA1dSmMhZWw69CYuwojE&#10;t48weZNYTq20kzlyuHdymWW59KYn/tCZER87bD63e68hOHzZ1PXz+8MwDFP/vSHyNWl9eTHf34FI&#10;OKc/M5zwGR0qZtqFPdkoHGullmzl4Tq/XYE4WdRK5SB2vztZlfJ/jeoHAAD//wMAUEsBAi0AFAAG&#10;AAgAAAAhALaDOJL+AAAA4QEAABMAAAAAAAAAAAAAAAAAAAAAAFtDb250ZW50X1R5cGVzXS54bWxQ&#10;SwECLQAUAAYACAAAACEAOP0h/9YAAACUAQAACwAAAAAAAAAAAAAAAAAvAQAAX3JlbHMvLnJlbHNQ&#10;SwECLQAUAAYACAAAACEAfBdyAeoBAAAPBAAADgAAAAAAAAAAAAAAAAAuAgAAZHJzL2Uyb0RvYy54&#10;bWxQSwECLQAUAAYACAAAACEAAjQdP94AAAAOAQAADwAAAAAAAAAAAAAAAABEBAAAZHJzL2Rvd25y&#10;ZXYueG1sUEsFBgAAAAAEAAQA8wAAAE8FAAAAAA==&#10;" strokecolor="#165788" strokeweight="1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5D314" w14:textId="77777777" w:rsidR="00230252" w:rsidRDefault="00230252">
    <w:pPr>
      <w:pStyle w:val="Zhlav"/>
    </w:pPr>
    <w:r w:rsidRPr="00230252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2B9CF1" wp14:editId="2E3094A1">
              <wp:simplePos x="0" y="0"/>
              <wp:positionH relativeFrom="page">
                <wp:posOffset>696595</wp:posOffset>
              </wp:positionH>
              <wp:positionV relativeFrom="page">
                <wp:posOffset>9970770</wp:posOffset>
              </wp:positionV>
              <wp:extent cx="6479540" cy="0"/>
              <wp:effectExtent l="0" t="0" r="3556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657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A0EEB9" id="Přímá spojnice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.85pt,785.1pt" to="565.05pt,7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gF6QEAAA0EAAAOAAAAZHJzL2Uyb0RvYy54bWysU9uO0zAQfUfiHyy/0yTVbluipvuwq+UF&#10;QcXlA1xn3Bj5Jts06afwyAfwFSv+i7GTZleAkEC8OBl7zsw5x+PtzaAVOYEP0pqGVouSEjDcttIc&#10;G/rxw/2LDSUhMtMyZQ009AyB3uyeP9v2roal7axqwRMsYkLdu4Z2Mbq6KALvQLOwsA4MHgrrNYsY&#10;+mPRetZjda2KZVmuit761nnLIQTcvRsP6S7XFwJ4fCtEgEhUQ5FbzKvP6yGtxW7L6qNnrpN8osH+&#10;gYVm0mDTudQdi4x89vKXUlpyb4MVccGtLqwQkkPWgGqq8ic17zvmIGtBc4KbbQr/ryx/c9p7ItuG&#10;rigxTOMV7b9/efimH76S4Owng/zIKtnUu1Bj9q3Z+ykKbu+T5kF4nb6ohgzZ2vNsLQyRcNxcXa1f&#10;Xl/hDfDLWfEIdD7EV2A1ST8NVdIk1axmp9chYjNMvaSkbWVIj7O2XJdlTgtWyfZeKpUOgz8ebpUn&#10;J4Y3Xq2u15tNYo8lnqRhpAxuJk2jivwXzwrGBu9AoCnIuxo7pHGEuSzjHEysprrKYHaCCaQwAydq&#10;fwJO+QkKeVT/Bjwjcmdr4gzW0lj/O9pxuFAWY/7FgVF3suBg23O+32wNzlx2bnofaaifxhn++Ip3&#10;PwAAAP//AwBQSwMEFAAGAAgAAAAhADQIDd3fAAAADgEAAA8AAABkcnMvZG93bnJldi54bWxMj81O&#10;wzAQhO9IvIO1SNyonSJoCXEqQOJSIaSUHji68ZIf4nVku23g6dkeENx2dkez3xSryQ3igCF2njRk&#10;MwUCqfa2o0bD9u35agkiJkPWDJ5QwxdGWJXnZ4XJrT9ShYdNagSHUMyNhjalMZcy1i06E2d+ROLb&#10;hw/OJJahkTaYI4e7Qc6VupXOdMQfWjPiU4v152bvNPgBX9dV9fL+2Pd96L7XRK4irS8vpod7EAmn&#10;9GeGEz6jQ8lMO78nG8XAWt0t2MrDzULNQZws2bXKQOx+d7Is5P8a5Q8AAAD//wMAUEsBAi0AFAAG&#10;AAgAAAAhALaDOJL+AAAA4QEAABMAAAAAAAAAAAAAAAAAAAAAAFtDb250ZW50X1R5cGVzXS54bWxQ&#10;SwECLQAUAAYACAAAACEAOP0h/9YAAACUAQAACwAAAAAAAAAAAAAAAAAvAQAAX3JlbHMvLnJlbHNQ&#10;SwECLQAUAAYACAAAACEATZRYBekBAAANBAAADgAAAAAAAAAAAAAAAAAuAgAAZHJzL2Uyb0RvYy54&#10;bWxQSwECLQAUAAYACAAAACEANAgN3d8AAAAOAQAADwAAAAAAAAAAAAAAAABDBAAAZHJzL2Rvd25y&#10;ZXYueG1sUEsFBgAAAAAEAAQA8wAAAE8FAAAAAA==&#10;" strokecolor="#165788" strokeweight="1pt">
              <v:stroke joinstyle="miter"/>
              <w10:wrap anchorx="page" anchory="page"/>
            </v:line>
          </w:pict>
        </mc:Fallback>
      </mc:AlternateContent>
    </w:r>
    <w:r w:rsidRPr="00230252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C2BE7B" wp14:editId="02122DEF">
              <wp:simplePos x="0" y="0"/>
              <wp:positionH relativeFrom="page">
                <wp:posOffset>696595</wp:posOffset>
              </wp:positionH>
              <wp:positionV relativeFrom="page">
                <wp:posOffset>357505</wp:posOffset>
              </wp:positionV>
              <wp:extent cx="0" cy="9611995"/>
              <wp:effectExtent l="0" t="0" r="19050" b="27305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11995"/>
                      </a:xfrm>
                      <a:prstGeom prst="line">
                        <a:avLst/>
                      </a:prstGeom>
                      <a:ln w="12700">
                        <a:solidFill>
                          <a:srgbClr val="1657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5BE7BF"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.85pt,28.15pt" to="54.85pt,7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UW5wEAAA0EAAAOAAAAZHJzL2Uyb0RvYy54bWysU0tu2zAQ3RfoHQjua0kG4o9gOYsE6aZo&#10;jbY5AE0NLRb8gWQt+yhd9gA9RdB7dUjJStAWAVJ0Q4nDeW/eGw431yetyBF8kNY0tJqVlIDhtpXm&#10;0ND7z3dvVpSEyEzLlDXQ0DMEer19/WrTuxrmtrOqBU+QxIS6dw3tYnR1UQTegWZhZh0YPBTWaxZx&#10;6w9F61mP7FoV87JcFL31rfOWQwgYvR0O6TbzCwE8fhAiQCSqoagt5tXndZ/WYrth9cEz10k+ymD/&#10;oEIzabDoRHXLIiNfvfyDSkvubbAizrjVhRVCcsge0E1V/ubmU8ccZC/YnOCmNoX/R8vfH3eeyLah&#10;S0oM03hFu5/fHn7oh+8kOPvFoD6yTG3qXagx+8bs/LgLbueT55PwOn3RDTnl1p6n1sIpEj4EOUbX&#10;i6par68SX/EIdD7Et2A1ST8NVdIk16xmx3chDqmXlBRWhvQ4a/NlWea0YJVs76RS6TD4w/5GeXJk&#10;eOPV4mq5Wo3VnqRhbWVQQvI0uMh/8axgKPARBDYFdVdDhTSOMNEyzsHEauRVBrMTTKCECThKew44&#10;5ico5FF9CXhC5MrWxAmspbH+b7Lj6SJZDPmXDgy+Uwv2tj3n+82twZnL9zS+jzTUT/cZ/viKt78A&#10;AAD//wMAUEsDBBQABgAIAAAAIQAD2vyZ3gAAAAsBAAAPAAAAZHJzL2Rvd25yZXYueG1sTI/NTgMx&#10;DITvSLxDZCRuNAHUFpbNVoDEpUJIWzhwTDdmf0icVZK2C0+PywVuHns0/qZcTd6JPcbUB9JwOVMg&#10;kJpge2o1vL0+XdyASNmQNS4QavjCBKvq9KQ0hQ0HqnG/ya3gEEqF0dDlPBZSpqZDb9IsjEh8+wjR&#10;m8wyttJGc+Bw7+SVUgvpTU/8oTMjPnbYfG52XkNw+LKu6+f3h2EYYv+9JvI1aX1+Nt3fgcg45T8z&#10;HPEZHSpm2oYd2SQca3W7ZKuG+eIaxNHwu9jyMF8qBbIq5f8O1Q8AAAD//wMAUEsBAi0AFAAGAAgA&#10;AAAhALaDOJL+AAAA4QEAABMAAAAAAAAAAAAAAAAAAAAAAFtDb250ZW50X1R5cGVzXS54bWxQSwEC&#10;LQAUAAYACAAAACEAOP0h/9YAAACUAQAACwAAAAAAAAAAAAAAAAAvAQAAX3JlbHMvLnJlbHNQSwEC&#10;LQAUAAYACAAAACEAgNw1FucBAAANBAAADgAAAAAAAAAAAAAAAAAuAgAAZHJzL2Uyb0RvYy54bWxQ&#10;SwECLQAUAAYACAAAACEAA9r8md4AAAALAQAADwAAAAAAAAAAAAAAAABBBAAAZHJzL2Rvd25yZXYu&#10;eG1sUEsFBgAAAAAEAAQA8wAAAEwFAAAAAA==&#10;" strokecolor="#165788" strokeweight="1pt">
              <v:stroke joinstyle="miter"/>
              <w10:wrap anchorx="page" anchory="page"/>
            </v:line>
          </w:pict>
        </mc:Fallback>
      </mc:AlternateContent>
    </w:r>
    <w:r w:rsidRPr="00230252"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72576" behindDoc="0" locked="0" layoutInCell="1" allowOverlap="1" wp14:anchorId="0E78D49D" wp14:editId="4C8133A6">
          <wp:simplePos x="0" y="0"/>
          <wp:positionH relativeFrom="column">
            <wp:posOffset>-565150</wp:posOffset>
          </wp:positionH>
          <wp:positionV relativeFrom="paragraph">
            <wp:posOffset>9163685</wp:posOffset>
          </wp:positionV>
          <wp:extent cx="723900" cy="7239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61273348-cvt_logo_cz_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1635F6"/>
    <w:lvl w:ilvl="0">
      <w:start w:val="1"/>
      <w:numFmt w:val="bullet"/>
      <w:pStyle w:val="Seznamsodrkami"/>
      <w:lvlText w:val="̶"/>
      <w:lvlJc w:val="left"/>
      <w:pPr>
        <w:ind w:left="360" w:hanging="360"/>
      </w:pPr>
      <w:rPr>
        <w:rFonts w:ascii="Calibri" w:hAnsi="Calibri" w:cs="Calibri" w:hint="default"/>
        <w:color w:val="165788"/>
      </w:rPr>
    </w:lvl>
  </w:abstractNum>
  <w:abstractNum w:abstractNumId="1" w15:restartNumberingAfterBreak="0">
    <w:nsid w:val="03FC0D94"/>
    <w:multiLevelType w:val="hybridMultilevel"/>
    <w:tmpl w:val="5290F09E"/>
    <w:lvl w:ilvl="0" w:tplc="949A8208">
      <w:start w:val="1"/>
      <w:numFmt w:val="decimal"/>
      <w:lvlText w:val="%1)"/>
      <w:lvlJc w:val="left"/>
      <w:pPr>
        <w:ind w:left="720" w:hanging="360"/>
      </w:pPr>
    </w:lvl>
    <w:lvl w:ilvl="1" w:tplc="CDB643E8">
      <w:start w:val="1"/>
      <w:numFmt w:val="lowerLetter"/>
      <w:lvlText w:val="%2."/>
      <w:lvlJc w:val="left"/>
      <w:pPr>
        <w:ind w:left="1440" w:hanging="360"/>
      </w:pPr>
    </w:lvl>
    <w:lvl w:ilvl="2" w:tplc="8556DB0E">
      <w:start w:val="1"/>
      <w:numFmt w:val="lowerRoman"/>
      <w:lvlText w:val="%3."/>
      <w:lvlJc w:val="right"/>
      <w:pPr>
        <w:ind w:left="2160" w:hanging="180"/>
      </w:pPr>
    </w:lvl>
    <w:lvl w:ilvl="3" w:tplc="314EF178">
      <w:start w:val="1"/>
      <w:numFmt w:val="decimal"/>
      <w:lvlText w:val="%4."/>
      <w:lvlJc w:val="left"/>
      <w:pPr>
        <w:ind w:left="2880" w:hanging="360"/>
      </w:pPr>
    </w:lvl>
    <w:lvl w:ilvl="4" w:tplc="09C8C212">
      <w:start w:val="1"/>
      <w:numFmt w:val="lowerLetter"/>
      <w:lvlText w:val="%5."/>
      <w:lvlJc w:val="left"/>
      <w:pPr>
        <w:ind w:left="3600" w:hanging="360"/>
      </w:pPr>
    </w:lvl>
    <w:lvl w:ilvl="5" w:tplc="D0C6F8E8">
      <w:start w:val="1"/>
      <w:numFmt w:val="lowerRoman"/>
      <w:lvlText w:val="%6."/>
      <w:lvlJc w:val="right"/>
      <w:pPr>
        <w:ind w:left="4320" w:hanging="180"/>
      </w:pPr>
    </w:lvl>
    <w:lvl w:ilvl="6" w:tplc="A0209BC8">
      <w:start w:val="1"/>
      <w:numFmt w:val="decimal"/>
      <w:lvlText w:val="%7."/>
      <w:lvlJc w:val="left"/>
      <w:pPr>
        <w:ind w:left="5040" w:hanging="360"/>
      </w:pPr>
    </w:lvl>
    <w:lvl w:ilvl="7" w:tplc="F1863A44">
      <w:start w:val="1"/>
      <w:numFmt w:val="lowerLetter"/>
      <w:lvlText w:val="%8."/>
      <w:lvlJc w:val="left"/>
      <w:pPr>
        <w:ind w:left="5760" w:hanging="360"/>
      </w:pPr>
    </w:lvl>
    <w:lvl w:ilvl="8" w:tplc="B054F3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3910"/>
    <w:multiLevelType w:val="multilevel"/>
    <w:tmpl w:val="9AF41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9121E"/>
    <w:multiLevelType w:val="multilevel"/>
    <w:tmpl w:val="78FA7A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D08E3"/>
    <w:multiLevelType w:val="multilevel"/>
    <w:tmpl w:val="368617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3421"/>
    <w:multiLevelType w:val="hybridMultilevel"/>
    <w:tmpl w:val="0CF6A432"/>
    <w:lvl w:ilvl="0" w:tplc="AD04239A">
      <w:start w:val="1"/>
      <w:numFmt w:val="decimal"/>
      <w:lvlText w:val="%1."/>
      <w:lvlJc w:val="left"/>
      <w:pPr>
        <w:ind w:left="720" w:hanging="360"/>
      </w:pPr>
    </w:lvl>
    <w:lvl w:ilvl="1" w:tplc="50624E12">
      <w:start w:val="1"/>
      <w:numFmt w:val="lowerLetter"/>
      <w:lvlText w:val="%2."/>
      <w:lvlJc w:val="left"/>
      <w:pPr>
        <w:ind w:left="1440" w:hanging="360"/>
      </w:pPr>
    </w:lvl>
    <w:lvl w:ilvl="2" w:tplc="66589966">
      <w:start w:val="1"/>
      <w:numFmt w:val="lowerRoman"/>
      <w:lvlText w:val="%3."/>
      <w:lvlJc w:val="right"/>
      <w:pPr>
        <w:ind w:left="2160" w:hanging="180"/>
      </w:pPr>
    </w:lvl>
    <w:lvl w:ilvl="3" w:tplc="7EC82748">
      <w:start w:val="1"/>
      <w:numFmt w:val="decimal"/>
      <w:lvlText w:val="%4."/>
      <w:lvlJc w:val="left"/>
      <w:pPr>
        <w:ind w:left="2880" w:hanging="360"/>
      </w:pPr>
    </w:lvl>
    <w:lvl w:ilvl="4" w:tplc="757460BE">
      <w:start w:val="1"/>
      <w:numFmt w:val="lowerLetter"/>
      <w:lvlText w:val="%5."/>
      <w:lvlJc w:val="left"/>
      <w:pPr>
        <w:ind w:left="3600" w:hanging="360"/>
      </w:pPr>
    </w:lvl>
    <w:lvl w:ilvl="5" w:tplc="D0783B30">
      <w:start w:val="1"/>
      <w:numFmt w:val="lowerRoman"/>
      <w:lvlText w:val="%6."/>
      <w:lvlJc w:val="right"/>
      <w:pPr>
        <w:ind w:left="4320" w:hanging="180"/>
      </w:pPr>
    </w:lvl>
    <w:lvl w:ilvl="6" w:tplc="258E0C02">
      <w:start w:val="1"/>
      <w:numFmt w:val="decimal"/>
      <w:lvlText w:val="%7."/>
      <w:lvlJc w:val="left"/>
      <w:pPr>
        <w:ind w:left="5040" w:hanging="360"/>
      </w:pPr>
    </w:lvl>
    <w:lvl w:ilvl="7" w:tplc="FA901582">
      <w:start w:val="1"/>
      <w:numFmt w:val="lowerLetter"/>
      <w:lvlText w:val="%8."/>
      <w:lvlJc w:val="left"/>
      <w:pPr>
        <w:ind w:left="5760" w:hanging="360"/>
      </w:pPr>
    </w:lvl>
    <w:lvl w:ilvl="8" w:tplc="772E97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2626E"/>
    <w:multiLevelType w:val="multilevel"/>
    <w:tmpl w:val="AC7EE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521C2"/>
    <w:multiLevelType w:val="multilevel"/>
    <w:tmpl w:val="8D1C13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07307"/>
    <w:multiLevelType w:val="multilevel"/>
    <w:tmpl w:val="3BFE0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43C6A"/>
    <w:multiLevelType w:val="multilevel"/>
    <w:tmpl w:val="009EE9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B4232"/>
    <w:multiLevelType w:val="multilevel"/>
    <w:tmpl w:val="5690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32BD1"/>
    <w:multiLevelType w:val="multilevel"/>
    <w:tmpl w:val="35824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17B69"/>
    <w:multiLevelType w:val="multilevel"/>
    <w:tmpl w:val="9280DB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42D5B"/>
    <w:multiLevelType w:val="multilevel"/>
    <w:tmpl w:val="68D67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1734C1"/>
    <w:multiLevelType w:val="hybridMultilevel"/>
    <w:tmpl w:val="225809C6"/>
    <w:lvl w:ilvl="0" w:tplc="6BB8F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4A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E0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8E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00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6C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E0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0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C6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B7F55"/>
    <w:multiLevelType w:val="multilevel"/>
    <w:tmpl w:val="73BEC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66DDC"/>
    <w:multiLevelType w:val="multilevel"/>
    <w:tmpl w:val="E03CD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CD2822"/>
    <w:multiLevelType w:val="multilevel"/>
    <w:tmpl w:val="C7B4C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3722E9"/>
    <w:multiLevelType w:val="multilevel"/>
    <w:tmpl w:val="D74C3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0E4578"/>
    <w:multiLevelType w:val="multilevel"/>
    <w:tmpl w:val="79E2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7332A7"/>
    <w:multiLevelType w:val="multilevel"/>
    <w:tmpl w:val="EE96B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0031DE"/>
    <w:multiLevelType w:val="hybridMultilevel"/>
    <w:tmpl w:val="BC5A5418"/>
    <w:lvl w:ilvl="0" w:tplc="B1BC30BA">
      <w:start w:val="1"/>
      <w:numFmt w:val="decimal"/>
      <w:lvlText w:val="%1."/>
      <w:lvlJc w:val="left"/>
      <w:pPr>
        <w:ind w:left="720" w:hanging="360"/>
      </w:pPr>
    </w:lvl>
    <w:lvl w:ilvl="1" w:tplc="9F7AA3AE">
      <w:start w:val="1"/>
      <w:numFmt w:val="lowerLetter"/>
      <w:lvlText w:val="%2."/>
      <w:lvlJc w:val="left"/>
      <w:pPr>
        <w:ind w:left="1440" w:hanging="360"/>
      </w:pPr>
    </w:lvl>
    <w:lvl w:ilvl="2" w:tplc="C86A2240">
      <w:start w:val="1"/>
      <w:numFmt w:val="lowerRoman"/>
      <w:lvlText w:val="%3."/>
      <w:lvlJc w:val="right"/>
      <w:pPr>
        <w:ind w:left="2160" w:hanging="180"/>
      </w:pPr>
    </w:lvl>
    <w:lvl w:ilvl="3" w:tplc="4A4CD8B4">
      <w:start w:val="1"/>
      <w:numFmt w:val="decimal"/>
      <w:lvlText w:val="%4."/>
      <w:lvlJc w:val="left"/>
      <w:pPr>
        <w:ind w:left="2880" w:hanging="360"/>
      </w:pPr>
    </w:lvl>
    <w:lvl w:ilvl="4" w:tplc="FF3C5C84">
      <w:start w:val="1"/>
      <w:numFmt w:val="lowerLetter"/>
      <w:lvlText w:val="%5."/>
      <w:lvlJc w:val="left"/>
      <w:pPr>
        <w:ind w:left="3600" w:hanging="360"/>
      </w:pPr>
    </w:lvl>
    <w:lvl w:ilvl="5" w:tplc="A00EB818">
      <w:start w:val="1"/>
      <w:numFmt w:val="lowerRoman"/>
      <w:lvlText w:val="%6."/>
      <w:lvlJc w:val="right"/>
      <w:pPr>
        <w:ind w:left="4320" w:hanging="180"/>
      </w:pPr>
    </w:lvl>
    <w:lvl w:ilvl="6" w:tplc="24E0E80A">
      <w:start w:val="1"/>
      <w:numFmt w:val="decimal"/>
      <w:lvlText w:val="%7."/>
      <w:lvlJc w:val="left"/>
      <w:pPr>
        <w:ind w:left="5040" w:hanging="360"/>
      </w:pPr>
    </w:lvl>
    <w:lvl w:ilvl="7" w:tplc="8F2AC61E">
      <w:start w:val="1"/>
      <w:numFmt w:val="lowerLetter"/>
      <w:lvlText w:val="%8."/>
      <w:lvlJc w:val="left"/>
      <w:pPr>
        <w:ind w:left="5760" w:hanging="360"/>
      </w:pPr>
    </w:lvl>
    <w:lvl w:ilvl="8" w:tplc="1F5C911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B7806"/>
    <w:multiLevelType w:val="multilevel"/>
    <w:tmpl w:val="A490A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1B4D5F"/>
    <w:multiLevelType w:val="multilevel"/>
    <w:tmpl w:val="12AA5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4017C3"/>
    <w:multiLevelType w:val="hybridMultilevel"/>
    <w:tmpl w:val="A792F9A6"/>
    <w:lvl w:ilvl="0" w:tplc="1870D30E">
      <w:start w:val="9"/>
      <w:numFmt w:val="decimal"/>
      <w:lvlText w:val="%1."/>
      <w:lvlJc w:val="left"/>
      <w:pPr>
        <w:ind w:left="720" w:hanging="360"/>
      </w:pPr>
    </w:lvl>
    <w:lvl w:ilvl="1" w:tplc="6DD87BD2">
      <w:start w:val="1"/>
      <w:numFmt w:val="lowerLetter"/>
      <w:lvlText w:val="%2."/>
      <w:lvlJc w:val="left"/>
      <w:pPr>
        <w:ind w:left="1440" w:hanging="360"/>
      </w:pPr>
    </w:lvl>
    <w:lvl w:ilvl="2" w:tplc="A126B31C">
      <w:start w:val="1"/>
      <w:numFmt w:val="lowerRoman"/>
      <w:lvlText w:val="%3."/>
      <w:lvlJc w:val="right"/>
      <w:pPr>
        <w:ind w:left="2160" w:hanging="180"/>
      </w:pPr>
    </w:lvl>
    <w:lvl w:ilvl="3" w:tplc="DC4CE18C">
      <w:start w:val="1"/>
      <w:numFmt w:val="decimal"/>
      <w:lvlText w:val="%4."/>
      <w:lvlJc w:val="left"/>
      <w:pPr>
        <w:ind w:left="2880" w:hanging="360"/>
      </w:pPr>
    </w:lvl>
    <w:lvl w:ilvl="4" w:tplc="46BE46A0">
      <w:start w:val="1"/>
      <w:numFmt w:val="lowerLetter"/>
      <w:lvlText w:val="%5."/>
      <w:lvlJc w:val="left"/>
      <w:pPr>
        <w:ind w:left="3600" w:hanging="360"/>
      </w:pPr>
    </w:lvl>
    <w:lvl w:ilvl="5" w:tplc="E88A9BC6">
      <w:start w:val="1"/>
      <w:numFmt w:val="lowerRoman"/>
      <w:lvlText w:val="%6."/>
      <w:lvlJc w:val="right"/>
      <w:pPr>
        <w:ind w:left="4320" w:hanging="180"/>
      </w:pPr>
    </w:lvl>
    <w:lvl w:ilvl="6" w:tplc="8270AB9A">
      <w:start w:val="1"/>
      <w:numFmt w:val="decimal"/>
      <w:lvlText w:val="%7."/>
      <w:lvlJc w:val="left"/>
      <w:pPr>
        <w:ind w:left="5040" w:hanging="360"/>
      </w:pPr>
    </w:lvl>
    <w:lvl w:ilvl="7" w:tplc="D51EA25A">
      <w:start w:val="1"/>
      <w:numFmt w:val="lowerLetter"/>
      <w:lvlText w:val="%8."/>
      <w:lvlJc w:val="left"/>
      <w:pPr>
        <w:ind w:left="5760" w:hanging="360"/>
      </w:pPr>
    </w:lvl>
    <w:lvl w:ilvl="8" w:tplc="C7466B3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71806"/>
    <w:multiLevelType w:val="multilevel"/>
    <w:tmpl w:val="AD2E5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690739"/>
    <w:multiLevelType w:val="multilevel"/>
    <w:tmpl w:val="8C80A9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"/>
  </w:num>
  <w:num w:numId="5">
    <w:abstractNumId w:val="24"/>
  </w:num>
  <w:num w:numId="6">
    <w:abstractNumId w:val="0"/>
  </w:num>
  <w:num w:numId="7">
    <w:abstractNumId w:val="19"/>
  </w:num>
  <w:num w:numId="8">
    <w:abstractNumId w:val="8"/>
  </w:num>
  <w:num w:numId="9">
    <w:abstractNumId w:val="18"/>
  </w:num>
  <w:num w:numId="10">
    <w:abstractNumId w:val="23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17"/>
  </w:num>
  <w:num w:numId="16">
    <w:abstractNumId w:val="22"/>
  </w:num>
  <w:num w:numId="17">
    <w:abstractNumId w:val="12"/>
  </w:num>
  <w:num w:numId="18">
    <w:abstractNumId w:val="4"/>
  </w:num>
  <w:num w:numId="19">
    <w:abstractNumId w:val="9"/>
  </w:num>
  <w:num w:numId="20">
    <w:abstractNumId w:val="10"/>
  </w:num>
  <w:num w:numId="21">
    <w:abstractNumId w:val="16"/>
  </w:num>
  <w:num w:numId="22">
    <w:abstractNumId w:val="25"/>
  </w:num>
  <w:num w:numId="23">
    <w:abstractNumId w:val="6"/>
  </w:num>
  <w:num w:numId="24">
    <w:abstractNumId w:val="11"/>
  </w:num>
  <w:num w:numId="25">
    <w:abstractNumId w:val="15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7D"/>
    <w:rsid w:val="000050C3"/>
    <w:rsid w:val="00011479"/>
    <w:rsid w:val="00016ABB"/>
    <w:rsid w:val="00027A0D"/>
    <w:rsid w:val="000510CB"/>
    <w:rsid w:val="0005257D"/>
    <w:rsid w:val="0007385A"/>
    <w:rsid w:val="00087A5F"/>
    <w:rsid w:val="000D0FB9"/>
    <w:rsid w:val="000F67C9"/>
    <w:rsid w:val="00100270"/>
    <w:rsid w:val="001065BD"/>
    <w:rsid w:val="00111662"/>
    <w:rsid w:val="00114B06"/>
    <w:rsid w:val="00127F2F"/>
    <w:rsid w:val="00132278"/>
    <w:rsid w:val="00145AE7"/>
    <w:rsid w:val="001B494A"/>
    <w:rsid w:val="001C7376"/>
    <w:rsid w:val="001EC9AE"/>
    <w:rsid w:val="001F0A68"/>
    <w:rsid w:val="00213D99"/>
    <w:rsid w:val="00230252"/>
    <w:rsid w:val="0027135A"/>
    <w:rsid w:val="002801C0"/>
    <w:rsid w:val="00283CE9"/>
    <w:rsid w:val="002D5CAA"/>
    <w:rsid w:val="002D6CF1"/>
    <w:rsid w:val="002E1DF2"/>
    <w:rsid w:val="002F04A6"/>
    <w:rsid w:val="00324E6B"/>
    <w:rsid w:val="00354C02"/>
    <w:rsid w:val="00363192"/>
    <w:rsid w:val="003A207D"/>
    <w:rsid w:val="004043A2"/>
    <w:rsid w:val="004053B8"/>
    <w:rsid w:val="0042046B"/>
    <w:rsid w:val="00422A73"/>
    <w:rsid w:val="00437CE4"/>
    <w:rsid w:val="00454B03"/>
    <w:rsid w:val="00465AFF"/>
    <w:rsid w:val="004733F8"/>
    <w:rsid w:val="0049359D"/>
    <w:rsid w:val="00502B0C"/>
    <w:rsid w:val="00505776"/>
    <w:rsid w:val="0051291D"/>
    <w:rsid w:val="0053616C"/>
    <w:rsid w:val="005719A4"/>
    <w:rsid w:val="00575A8C"/>
    <w:rsid w:val="005975F2"/>
    <w:rsid w:val="005A7D5B"/>
    <w:rsid w:val="005B376C"/>
    <w:rsid w:val="005C0D5A"/>
    <w:rsid w:val="005E3753"/>
    <w:rsid w:val="005E6FF4"/>
    <w:rsid w:val="006157D9"/>
    <w:rsid w:val="00626023"/>
    <w:rsid w:val="00636531"/>
    <w:rsid w:val="00677925"/>
    <w:rsid w:val="00677BFE"/>
    <w:rsid w:val="0069382E"/>
    <w:rsid w:val="006B0BA9"/>
    <w:rsid w:val="0072724D"/>
    <w:rsid w:val="007603EF"/>
    <w:rsid w:val="00780546"/>
    <w:rsid w:val="007D0F93"/>
    <w:rsid w:val="007D2A9B"/>
    <w:rsid w:val="007D3BE9"/>
    <w:rsid w:val="007D443E"/>
    <w:rsid w:val="007E70BD"/>
    <w:rsid w:val="0083536D"/>
    <w:rsid w:val="00844487"/>
    <w:rsid w:val="00844CED"/>
    <w:rsid w:val="00853F69"/>
    <w:rsid w:val="008B2584"/>
    <w:rsid w:val="008C39BA"/>
    <w:rsid w:val="008C4E9C"/>
    <w:rsid w:val="008C5154"/>
    <w:rsid w:val="008D6AA6"/>
    <w:rsid w:val="009247F1"/>
    <w:rsid w:val="00930678"/>
    <w:rsid w:val="00942827"/>
    <w:rsid w:val="0096057E"/>
    <w:rsid w:val="00960B48"/>
    <w:rsid w:val="009727FD"/>
    <w:rsid w:val="00981798"/>
    <w:rsid w:val="009A08B0"/>
    <w:rsid w:val="009C5D45"/>
    <w:rsid w:val="009F11C0"/>
    <w:rsid w:val="00A06DAD"/>
    <w:rsid w:val="00A12178"/>
    <w:rsid w:val="00A837FF"/>
    <w:rsid w:val="00A86D7D"/>
    <w:rsid w:val="00AF098E"/>
    <w:rsid w:val="00B36F3D"/>
    <w:rsid w:val="00B422F8"/>
    <w:rsid w:val="00B50BC7"/>
    <w:rsid w:val="00B77709"/>
    <w:rsid w:val="00BB6E7A"/>
    <w:rsid w:val="00BC705F"/>
    <w:rsid w:val="00BD0B54"/>
    <w:rsid w:val="00BF1A88"/>
    <w:rsid w:val="00C43373"/>
    <w:rsid w:val="00C746B1"/>
    <w:rsid w:val="00C900DA"/>
    <w:rsid w:val="00CB36E6"/>
    <w:rsid w:val="00CB40DB"/>
    <w:rsid w:val="00CD27EB"/>
    <w:rsid w:val="00CE6802"/>
    <w:rsid w:val="00CF6293"/>
    <w:rsid w:val="00D0033B"/>
    <w:rsid w:val="00D2349F"/>
    <w:rsid w:val="00D47A5E"/>
    <w:rsid w:val="00D51D04"/>
    <w:rsid w:val="00D65CC7"/>
    <w:rsid w:val="00D80FF8"/>
    <w:rsid w:val="00DC03F0"/>
    <w:rsid w:val="00DC0A5C"/>
    <w:rsid w:val="00DC6F88"/>
    <w:rsid w:val="00DF0231"/>
    <w:rsid w:val="00E2572F"/>
    <w:rsid w:val="00E31A96"/>
    <w:rsid w:val="00E554DC"/>
    <w:rsid w:val="00EA4133"/>
    <w:rsid w:val="00EA5D14"/>
    <w:rsid w:val="00EC2493"/>
    <w:rsid w:val="00F05DF8"/>
    <w:rsid w:val="00F27EDC"/>
    <w:rsid w:val="00F50DFE"/>
    <w:rsid w:val="00F51767"/>
    <w:rsid w:val="00F558D3"/>
    <w:rsid w:val="00F66935"/>
    <w:rsid w:val="00F80871"/>
    <w:rsid w:val="00F82889"/>
    <w:rsid w:val="00F8459E"/>
    <w:rsid w:val="00F911AE"/>
    <w:rsid w:val="00FB7897"/>
    <w:rsid w:val="00FF296A"/>
    <w:rsid w:val="00FF3FCF"/>
    <w:rsid w:val="00FF5C18"/>
    <w:rsid w:val="01058170"/>
    <w:rsid w:val="0113B843"/>
    <w:rsid w:val="0123C9D6"/>
    <w:rsid w:val="0150282B"/>
    <w:rsid w:val="0194B89E"/>
    <w:rsid w:val="019A7291"/>
    <w:rsid w:val="01ACF3B9"/>
    <w:rsid w:val="01BBA138"/>
    <w:rsid w:val="01D5BC4F"/>
    <w:rsid w:val="020D59BF"/>
    <w:rsid w:val="02302301"/>
    <w:rsid w:val="02B2CD68"/>
    <w:rsid w:val="032B78C9"/>
    <w:rsid w:val="034D3B6B"/>
    <w:rsid w:val="035BEB61"/>
    <w:rsid w:val="03657E7C"/>
    <w:rsid w:val="03D58334"/>
    <w:rsid w:val="044A2FC1"/>
    <w:rsid w:val="044C74BC"/>
    <w:rsid w:val="045D28CE"/>
    <w:rsid w:val="047C15C1"/>
    <w:rsid w:val="0496F336"/>
    <w:rsid w:val="04D1F44F"/>
    <w:rsid w:val="04D5FCDF"/>
    <w:rsid w:val="054E9AA6"/>
    <w:rsid w:val="05B39390"/>
    <w:rsid w:val="05F7B1FD"/>
    <w:rsid w:val="060512A7"/>
    <w:rsid w:val="06511253"/>
    <w:rsid w:val="06BB2E33"/>
    <w:rsid w:val="07A91E22"/>
    <w:rsid w:val="0849DFC0"/>
    <w:rsid w:val="084D91B6"/>
    <w:rsid w:val="089CD77F"/>
    <w:rsid w:val="08A62BF4"/>
    <w:rsid w:val="08A76E3F"/>
    <w:rsid w:val="08B0C5C0"/>
    <w:rsid w:val="08BC18E4"/>
    <w:rsid w:val="093D8B27"/>
    <w:rsid w:val="0A050854"/>
    <w:rsid w:val="0A0A442E"/>
    <w:rsid w:val="0A3B6EBB"/>
    <w:rsid w:val="0A403418"/>
    <w:rsid w:val="0AFBB2C5"/>
    <w:rsid w:val="0B80AFAD"/>
    <w:rsid w:val="0B89C817"/>
    <w:rsid w:val="0B8AEBFD"/>
    <w:rsid w:val="0BDB41A3"/>
    <w:rsid w:val="0BE7097D"/>
    <w:rsid w:val="0BE84F1B"/>
    <w:rsid w:val="0C47DB46"/>
    <w:rsid w:val="0C961030"/>
    <w:rsid w:val="0CE2C217"/>
    <w:rsid w:val="0CF4072C"/>
    <w:rsid w:val="0D67226A"/>
    <w:rsid w:val="0D8DE018"/>
    <w:rsid w:val="0DB898C9"/>
    <w:rsid w:val="0DC3209D"/>
    <w:rsid w:val="0DE05EF8"/>
    <w:rsid w:val="0E9752EE"/>
    <w:rsid w:val="0E99F615"/>
    <w:rsid w:val="0F0D6690"/>
    <w:rsid w:val="0F7165A3"/>
    <w:rsid w:val="0FACE6C5"/>
    <w:rsid w:val="10154E84"/>
    <w:rsid w:val="109B5BA0"/>
    <w:rsid w:val="10C5C260"/>
    <w:rsid w:val="10E7D218"/>
    <w:rsid w:val="111F644D"/>
    <w:rsid w:val="11512312"/>
    <w:rsid w:val="11D436CD"/>
    <w:rsid w:val="11E707EB"/>
    <w:rsid w:val="11ED0AAA"/>
    <w:rsid w:val="120BC062"/>
    <w:rsid w:val="121D05BE"/>
    <w:rsid w:val="127716F0"/>
    <w:rsid w:val="1298A94B"/>
    <w:rsid w:val="129E8710"/>
    <w:rsid w:val="12C77A84"/>
    <w:rsid w:val="131872F6"/>
    <w:rsid w:val="13342F09"/>
    <w:rsid w:val="133C40C9"/>
    <w:rsid w:val="1405CFC4"/>
    <w:rsid w:val="1411E00E"/>
    <w:rsid w:val="14188B60"/>
    <w:rsid w:val="14390886"/>
    <w:rsid w:val="14426B2B"/>
    <w:rsid w:val="14D9C420"/>
    <w:rsid w:val="151AF2E0"/>
    <w:rsid w:val="15469DCB"/>
    <w:rsid w:val="157853CA"/>
    <w:rsid w:val="1581BBBC"/>
    <w:rsid w:val="1593E7B3"/>
    <w:rsid w:val="15A48C48"/>
    <w:rsid w:val="15A6EC6D"/>
    <w:rsid w:val="15C26866"/>
    <w:rsid w:val="15CC9B67"/>
    <w:rsid w:val="15D2CE16"/>
    <w:rsid w:val="164F55D3"/>
    <w:rsid w:val="16612838"/>
    <w:rsid w:val="16B1EAC7"/>
    <w:rsid w:val="170523FA"/>
    <w:rsid w:val="17316025"/>
    <w:rsid w:val="174DF1BF"/>
    <w:rsid w:val="17568120"/>
    <w:rsid w:val="17693DB2"/>
    <w:rsid w:val="17906BCA"/>
    <w:rsid w:val="17F625E2"/>
    <w:rsid w:val="186A6ACB"/>
    <w:rsid w:val="188685C6"/>
    <w:rsid w:val="18A754B6"/>
    <w:rsid w:val="18BCB032"/>
    <w:rsid w:val="190AC4FA"/>
    <w:rsid w:val="19101060"/>
    <w:rsid w:val="1928F4D9"/>
    <w:rsid w:val="192F91B1"/>
    <w:rsid w:val="1A548C04"/>
    <w:rsid w:val="1A56329F"/>
    <w:rsid w:val="1A96E03D"/>
    <w:rsid w:val="1AA186FF"/>
    <w:rsid w:val="1AF73DD7"/>
    <w:rsid w:val="1B539B3A"/>
    <w:rsid w:val="1B85BD56"/>
    <w:rsid w:val="1B8C29BB"/>
    <w:rsid w:val="1BF25EBE"/>
    <w:rsid w:val="1C153C56"/>
    <w:rsid w:val="1C2FE6C2"/>
    <w:rsid w:val="1C480FC0"/>
    <w:rsid w:val="1C4C2ED7"/>
    <w:rsid w:val="1C608F12"/>
    <w:rsid w:val="1C8BBB4F"/>
    <w:rsid w:val="1CEB55A0"/>
    <w:rsid w:val="1D10FD72"/>
    <w:rsid w:val="1D79B67F"/>
    <w:rsid w:val="1DAF79E1"/>
    <w:rsid w:val="1DB0E236"/>
    <w:rsid w:val="1E5A2081"/>
    <w:rsid w:val="1E5D2C16"/>
    <w:rsid w:val="1E9CCAC3"/>
    <w:rsid w:val="1F331659"/>
    <w:rsid w:val="1F64948D"/>
    <w:rsid w:val="1F8ACEC9"/>
    <w:rsid w:val="1F8D1642"/>
    <w:rsid w:val="1FCA59C6"/>
    <w:rsid w:val="2028BD1D"/>
    <w:rsid w:val="20D1DD18"/>
    <w:rsid w:val="21205B93"/>
    <w:rsid w:val="214E40C6"/>
    <w:rsid w:val="218774E2"/>
    <w:rsid w:val="221F21A5"/>
    <w:rsid w:val="223F9EFF"/>
    <w:rsid w:val="2259FF0F"/>
    <w:rsid w:val="22808DE6"/>
    <w:rsid w:val="22835E28"/>
    <w:rsid w:val="22AE2603"/>
    <w:rsid w:val="22DEFCF9"/>
    <w:rsid w:val="23386719"/>
    <w:rsid w:val="236569F6"/>
    <w:rsid w:val="2387CD26"/>
    <w:rsid w:val="2392D65E"/>
    <w:rsid w:val="239C9DD3"/>
    <w:rsid w:val="239CDF59"/>
    <w:rsid w:val="23A504EA"/>
    <w:rsid w:val="2419F259"/>
    <w:rsid w:val="241BE930"/>
    <w:rsid w:val="242468AF"/>
    <w:rsid w:val="24570981"/>
    <w:rsid w:val="248A3DC5"/>
    <w:rsid w:val="24A70727"/>
    <w:rsid w:val="24E4B355"/>
    <w:rsid w:val="25269986"/>
    <w:rsid w:val="2572EA58"/>
    <w:rsid w:val="25A212A8"/>
    <w:rsid w:val="25A857BA"/>
    <w:rsid w:val="25EE97E1"/>
    <w:rsid w:val="25FA365F"/>
    <w:rsid w:val="26E7555C"/>
    <w:rsid w:val="2769970E"/>
    <w:rsid w:val="276D4892"/>
    <w:rsid w:val="2781C65D"/>
    <w:rsid w:val="27980A47"/>
    <w:rsid w:val="27BB5C7A"/>
    <w:rsid w:val="27D7A8A9"/>
    <w:rsid w:val="27ED13FF"/>
    <w:rsid w:val="29417A9D"/>
    <w:rsid w:val="294FDE24"/>
    <w:rsid w:val="295D4B29"/>
    <w:rsid w:val="29753C94"/>
    <w:rsid w:val="29A5965A"/>
    <w:rsid w:val="29CA7EA8"/>
    <w:rsid w:val="29E90C73"/>
    <w:rsid w:val="2A05500C"/>
    <w:rsid w:val="2A5EA632"/>
    <w:rsid w:val="2A6E0C0A"/>
    <w:rsid w:val="2B16BF1A"/>
    <w:rsid w:val="2B1D2624"/>
    <w:rsid w:val="2B25E553"/>
    <w:rsid w:val="2B8C59C1"/>
    <w:rsid w:val="2B9C42BC"/>
    <w:rsid w:val="2BB4F2F9"/>
    <w:rsid w:val="2BCCDA55"/>
    <w:rsid w:val="2C025628"/>
    <w:rsid w:val="2C3A0C14"/>
    <w:rsid w:val="2CA63DC4"/>
    <w:rsid w:val="2CBACF9A"/>
    <w:rsid w:val="2CC2D59A"/>
    <w:rsid w:val="2CED157D"/>
    <w:rsid w:val="2CF4BA14"/>
    <w:rsid w:val="2D199EBF"/>
    <w:rsid w:val="2D1A3BCA"/>
    <w:rsid w:val="2D52E078"/>
    <w:rsid w:val="2DA6B9FC"/>
    <w:rsid w:val="2DB6602A"/>
    <w:rsid w:val="2DB92757"/>
    <w:rsid w:val="2DBCE2D3"/>
    <w:rsid w:val="2E097F5E"/>
    <w:rsid w:val="2E0B847E"/>
    <w:rsid w:val="2E3FA65B"/>
    <w:rsid w:val="2E95C379"/>
    <w:rsid w:val="2E9F23B4"/>
    <w:rsid w:val="2EBA2565"/>
    <w:rsid w:val="2EC19E9B"/>
    <w:rsid w:val="2F60B33B"/>
    <w:rsid w:val="2FAD3C4A"/>
    <w:rsid w:val="2FD1AD73"/>
    <w:rsid w:val="2FF306EB"/>
    <w:rsid w:val="2FF8067D"/>
    <w:rsid w:val="2FFC6594"/>
    <w:rsid w:val="30172B45"/>
    <w:rsid w:val="307BBA25"/>
    <w:rsid w:val="30B5C19F"/>
    <w:rsid w:val="30DB9BCA"/>
    <w:rsid w:val="31AB373E"/>
    <w:rsid w:val="322B6252"/>
    <w:rsid w:val="32BEE852"/>
    <w:rsid w:val="32FCCBE1"/>
    <w:rsid w:val="333165D5"/>
    <w:rsid w:val="334786C0"/>
    <w:rsid w:val="3358AEE9"/>
    <w:rsid w:val="33802564"/>
    <w:rsid w:val="3463F293"/>
    <w:rsid w:val="34745B70"/>
    <w:rsid w:val="34867DC4"/>
    <w:rsid w:val="34987207"/>
    <w:rsid w:val="34B9C562"/>
    <w:rsid w:val="34E0B3C3"/>
    <w:rsid w:val="34E9D093"/>
    <w:rsid w:val="35BCE3CE"/>
    <w:rsid w:val="35F43ACB"/>
    <w:rsid w:val="35FF0021"/>
    <w:rsid w:val="3610BCCE"/>
    <w:rsid w:val="36744849"/>
    <w:rsid w:val="36ACB379"/>
    <w:rsid w:val="36C2A659"/>
    <w:rsid w:val="36DD1629"/>
    <w:rsid w:val="37DDBDAE"/>
    <w:rsid w:val="3822C2D3"/>
    <w:rsid w:val="38403898"/>
    <w:rsid w:val="38755C90"/>
    <w:rsid w:val="38A78DFA"/>
    <w:rsid w:val="38DC6189"/>
    <w:rsid w:val="39062FA3"/>
    <w:rsid w:val="39591AAE"/>
    <w:rsid w:val="39A771DE"/>
    <w:rsid w:val="39CD242A"/>
    <w:rsid w:val="3A0EB522"/>
    <w:rsid w:val="3A22BE67"/>
    <w:rsid w:val="3A2CCC35"/>
    <w:rsid w:val="3A4743EC"/>
    <w:rsid w:val="3A8CFC32"/>
    <w:rsid w:val="3AE987C4"/>
    <w:rsid w:val="3AF6E8EE"/>
    <w:rsid w:val="3B412317"/>
    <w:rsid w:val="3B5586F4"/>
    <w:rsid w:val="3B5D520C"/>
    <w:rsid w:val="3B740DBB"/>
    <w:rsid w:val="3B84B136"/>
    <w:rsid w:val="3BF818E8"/>
    <w:rsid w:val="3C18BAF6"/>
    <w:rsid w:val="3C4AD3F5"/>
    <w:rsid w:val="3CDDB3DF"/>
    <w:rsid w:val="3CEA79AA"/>
    <w:rsid w:val="3D26CE47"/>
    <w:rsid w:val="3D7819EF"/>
    <w:rsid w:val="3D9C0F39"/>
    <w:rsid w:val="3DD78BDF"/>
    <w:rsid w:val="3E00E060"/>
    <w:rsid w:val="3E820572"/>
    <w:rsid w:val="3E92C952"/>
    <w:rsid w:val="3E9ABE08"/>
    <w:rsid w:val="3F0090CA"/>
    <w:rsid w:val="3F3EE34A"/>
    <w:rsid w:val="406AF7C8"/>
    <w:rsid w:val="407A4B74"/>
    <w:rsid w:val="40BE5B5D"/>
    <w:rsid w:val="40C852A7"/>
    <w:rsid w:val="40E760DD"/>
    <w:rsid w:val="40F2A723"/>
    <w:rsid w:val="4112D908"/>
    <w:rsid w:val="41EE6946"/>
    <w:rsid w:val="41F545B9"/>
    <w:rsid w:val="42086BB3"/>
    <w:rsid w:val="42257B97"/>
    <w:rsid w:val="424671DA"/>
    <w:rsid w:val="4249C172"/>
    <w:rsid w:val="424F0D84"/>
    <w:rsid w:val="4254565F"/>
    <w:rsid w:val="42AE3E4B"/>
    <w:rsid w:val="431123D1"/>
    <w:rsid w:val="434F5D52"/>
    <w:rsid w:val="4355A533"/>
    <w:rsid w:val="43BBBC2B"/>
    <w:rsid w:val="43BCEBF5"/>
    <w:rsid w:val="44171B9F"/>
    <w:rsid w:val="442768BB"/>
    <w:rsid w:val="443859B9"/>
    <w:rsid w:val="44725BA8"/>
    <w:rsid w:val="447C0124"/>
    <w:rsid w:val="44917F56"/>
    <w:rsid w:val="44AA805C"/>
    <w:rsid w:val="44B909BF"/>
    <w:rsid w:val="44E574CA"/>
    <w:rsid w:val="44E693B1"/>
    <w:rsid w:val="45560304"/>
    <w:rsid w:val="45623B85"/>
    <w:rsid w:val="4588D00E"/>
    <w:rsid w:val="45F5A985"/>
    <w:rsid w:val="460E4A5D"/>
    <w:rsid w:val="46419152"/>
    <w:rsid w:val="465C9C1D"/>
    <w:rsid w:val="468E57CD"/>
    <w:rsid w:val="46923184"/>
    <w:rsid w:val="46B1069A"/>
    <w:rsid w:val="47240E48"/>
    <w:rsid w:val="473D6A96"/>
    <w:rsid w:val="475DCB4F"/>
    <w:rsid w:val="47BB18DA"/>
    <w:rsid w:val="481A8F22"/>
    <w:rsid w:val="48259CCB"/>
    <w:rsid w:val="48516434"/>
    <w:rsid w:val="485B6C90"/>
    <w:rsid w:val="48A87612"/>
    <w:rsid w:val="48B1D5CD"/>
    <w:rsid w:val="4959A43A"/>
    <w:rsid w:val="498130D7"/>
    <w:rsid w:val="4987D649"/>
    <w:rsid w:val="4996AF41"/>
    <w:rsid w:val="49D1B7FF"/>
    <w:rsid w:val="49D30DAE"/>
    <w:rsid w:val="49EF58C7"/>
    <w:rsid w:val="49FD9CE9"/>
    <w:rsid w:val="4A08CFA6"/>
    <w:rsid w:val="4A40021D"/>
    <w:rsid w:val="4A4BA432"/>
    <w:rsid w:val="4A78936F"/>
    <w:rsid w:val="4A9309AF"/>
    <w:rsid w:val="4B1FEE0E"/>
    <w:rsid w:val="4BCAE452"/>
    <w:rsid w:val="4C20C8AF"/>
    <w:rsid w:val="4C3A676E"/>
    <w:rsid w:val="4C49F7FD"/>
    <w:rsid w:val="4CD84F96"/>
    <w:rsid w:val="4D1169E9"/>
    <w:rsid w:val="4D192154"/>
    <w:rsid w:val="4D1ECADF"/>
    <w:rsid w:val="4D79D532"/>
    <w:rsid w:val="4D9DEB50"/>
    <w:rsid w:val="4D9FF022"/>
    <w:rsid w:val="4DF66911"/>
    <w:rsid w:val="4E5AA908"/>
    <w:rsid w:val="4E5BFBA2"/>
    <w:rsid w:val="4E692FD2"/>
    <w:rsid w:val="4E8E18E9"/>
    <w:rsid w:val="4E96CD06"/>
    <w:rsid w:val="4EA42B98"/>
    <w:rsid w:val="4EB18028"/>
    <w:rsid w:val="4EBB8DB8"/>
    <w:rsid w:val="4ECC6EE6"/>
    <w:rsid w:val="4EDF4B51"/>
    <w:rsid w:val="4F8D274F"/>
    <w:rsid w:val="4F90851B"/>
    <w:rsid w:val="4FBEFEAB"/>
    <w:rsid w:val="502871F9"/>
    <w:rsid w:val="5039306C"/>
    <w:rsid w:val="50844843"/>
    <w:rsid w:val="509FD283"/>
    <w:rsid w:val="50B4A55F"/>
    <w:rsid w:val="511C7679"/>
    <w:rsid w:val="511D6546"/>
    <w:rsid w:val="51592255"/>
    <w:rsid w:val="515EB5CF"/>
    <w:rsid w:val="51850D1B"/>
    <w:rsid w:val="5194410C"/>
    <w:rsid w:val="51AB94D6"/>
    <w:rsid w:val="5252EF64"/>
    <w:rsid w:val="52614B6A"/>
    <w:rsid w:val="52A000F3"/>
    <w:rsid w:val="52A5E350"/>
    <w:rsid w:val="52B68C05"/>
    <w:rsid w:val="52BEF06A"/>
    <w:rsid w:val="52C8B27F"/>
    <w:rsid w:val="52CE1095"/>
    <w:rsid w:val="531C7D3A"/>
    <w:rsid w:val="5344F780"/>
    <w:rsid w:val="5391268C"/>
    <w:rsid w:val="53E3A4D9"/>
    <w:rsid w:val="54110EB8"/>
    <w:rsid w:val="54211682"/>
    <w:rsid w:val="54B48676"/>
    <w:rsid w:val="5545E167"/>
    <w:rsid w:val="5547316E"/>
    <w:rsid w:val="55566056"/>
    <w:rsid w:val="55E92893"/>
    <w:rsid w:val="563AF312"/>
    <w:rsid w:val="565BD8E5"/>
    <w:rsid w:val="56678AB7"/>
    <w:rsid w:val="56969414"/>
    <w:rsid w:val="57395B8E"/>
    <w:rsid w:val="5772EEC7"/>
    <w:rsid w:val="57E6021C"/>
    <w:rsid w:val="5850A37C"/>
    <w:rsid w:val="58521E9B"/>
    <w:rsid w:val="588FE87A"/>
    <w:rsid w:val="589E163B"/>
    <w:rsid w:val="58D64E53"/>
    <w:rsid w:val="58E38971"/>
    <w:rsid w:val="5918502D"/>
    <w:rsid w:val="599F68DF"/>
    <w:rsid w:val="59C552AE"/>
    <w:rsid w:val="59EDEDB2"/>
    <w:rsid w:val="5A4C872E"/>
    <w:rsid w:val="5AB5677F"/>
    <w:rsid w:val="5AF0C1BC"/>
    <w:rsid w:val="5B037ABF"/>
    <w:rsid w:val="5B22530B"/>
    <w:rsid w:val="5B2BB2BF"/>
    <w:rsid w:val="5B52F9A7"/>
    <w:rsid w:val="5B6B9EF0"/>
    <w:rsid w:val="5BBA81DA"/>
    <w:rsid w:val="5C3D4297"/>
    <w:rsid w:val="5C55105B"/>
    <w:rsid w:val="5C9B35F7"/>
    <w:rsid w:val="5CC73C5C"/>
    <w:rsid w:val="5CE0F634"/>
    <w:rsid w:val="5CF84015"/>
    <w:rsid w:val="5D1EA88F"/>
    <w:rsid w:val="5D401C7A"/>
    <w:rsid w:val="5DB4F898"/>
    <w:rsid w:val="5E2C5571"/>
    <w:rsid w:val="5E349DDC"/>
    <w:rsid w:val="5F2D7025"/>
    <w:rsid w:val="5F754FCA"/>
    <w:rsid w:val="5F764BBF"/>
    <w:rsid w:val="5F858E5E"/>
    <w:rsid w:val="5FC7F519"/>
    <w:rsid w:val="5FDDC6E0"/>
    <w:rsid w:val="6078B774"/>
    <w:rsid w:val="607D0EE2"/>
    <w:rsid w:val="60ADB3E7"/>
    <w:rsid w:val="60C7C90F"/>
    <w:rsid w:val="60D355F0"/>
    <w:rsid w:val="60D928C6"/>
    <w:rsid w:val="60DD7F7F"/>
    <w:rsid w:val="60DEA88F"/>
    <w:rsid w:val="618E0091"/>
    <w:rsid w:val="6190DE56"/>
    <w:rsid w:val="61FD78C7"/>
    <w:rsid w:val="62030B06"/>
    <w:rsid w:val="62868531"/>
    <w:rsid w:val="62A5873A"/>
    <w:rsid w:val="62C36156"/>
    <w:rsid w:val="62CADDA4"/>
    <w:rsid w:val="62E2D4F9"/>
    <w:rsid w:val="63631BA4"/>
    <w:rsid w:val="6370A00F"/>
    <w:rsid w:val="63A548F2"/>
    <w:rsid w:val="63D75F65"/>
    <w:rsid w:val="640B9AF2"/>
    <w:rsid w:val="6423037B"/>
    <w:rsid w:val="6428E93A"/>
    <w:rsid w:val="64349983"/>
    <w:rsid w:val="64482882"/>
    <w:rsid w:val="6482AFCA"/>
    <w:rsid w:val="64FBCAC6"/>
    <w:rsid w:val="651A9858"/>
    <w:rsid w:val="65406793"/>
    <w:rsid w:val="655A4544"/>
    <w:rsid w:val="65948D21"/>
    <w:rsid w:val="65D14F12"/>
    <w:rsid w:val="65E741C7"/>
    <w:rsid w:val="660FDD5A"/>
    <w:rsid w:val="661C6C67"/>
    <w:rsid w:val="6637B738"/>
    <w:rsid w:val="6644CE41"/>
    <w:rsid w:val="6646D9F0"/>
    <w:rsid w:val="665AD44F"/>
    <w:rsid w:val="665F9375"/>
    <w:rsid w:val="66A3DFEE"/>
    <w:rsid w:val="67274D8A"/>
    <w:rsid w:val="674794AC"/>
    <w:rsid w:val="678DDCA7"/>
    <w:rsid w:val="67C7E86B"/>
    <w:rsid w:val="68325FD2"/>
    <w:rsid w:val="684AA3CE"/>
    <w:rsid w:val="68638DEA"/>
    <w:rsid w:val="68F2C8B7"/>
    <w:rsid w:val="69199FA0"/>
    <w:rsid w:val="693D83BF"/>
    <w:rsid w:val="6953DEBA"/>
    <w:rsid w:val="696E0E41"/>
    <w:rsid w:val="69A86585"/>
    <w:rsid w:val="69F2AC6A"/>
    <w:rsid w:val="69F47D40"/>
    <w:rsid w:val="69F4EFB7"/>
    <w:rsid w:val="6A0F364D"/>
    <w:rsid w:val="6A4FC79B"/>
    <w:rsid w:val="6A7D313C"/>
    <w:rsid w:val="6AF38E6E"/>
    <w:rsid w:val="6B1A89A0"/>
    <w:rsid w:val="6B9BD25A"/>
    <w:rsid w:val="6BCAECA6"/>
    <w:rsid w:val="6C7CD3C7"/>
    <w:rsid w:val="6CAC253C"/>
    <w:rsid w:val="6CC3757F"/>
    <w:rsid w:val="6CC433C2"/>
    <w:rsid w:val="6CE6650E"/>
    <w:rsid w:val="6CF4BD5C"/>
    <w:rsid w:val="6D078BFA"/>
    <w:rsid w:val="6D2132BD"/>
    <w:rsid w:val="6D878142"/>
    <w:rsid w:val="6D8861DE"/>
    <w:rsid w:val="6D9BB922"/>
    <w:rsid w:val="6DA015BB"/>
    <w:rsid w:val="6DF8B8E6"/>
    <w:rsid w:val="6E600423"/>
    <w:rsid w:val="6ECA3335"/>
    <w:rsid w:val="6F3D9316"/>
    <w:rsid w:val="6F505378"/>
    <w:rsid w:val="7014E188"/>
    <w:rsid w:val="70417081"/>
    <w:rsid w:val="70A6B7BD"/>
    <w:rsid w:val="70C128F4"/>
    <w:rsid w:val="70C3ABB7"/>
    <w:rsid w:val="70CF3C1B"/>
    <w:rsid w:val="70E5B65F"/>
    <w:rsid w:val="71051DA5"/>
    <w:rsid w:val="71213CA2"/>
    <w:rsid w:val="7185CEEC"/>
    <w:rsid w:val="721AAC37"/>
    <w:rsid w:val="721EB87C"/>
    <w:rsid w:val="7253826B"/>
    <w:rsid w:val="7296BBAC"/>
    <w:rsid w:val="72C42025"/>
    <w:rsid w:val="730F9253"/>
    <w:rsid w:val="73302B21"/>
    <w:rsid w:val="73C51DF0"/>
    <w:rsid w:val="73D378CE"/>
    <w:rsid w:val="740803CF"/>
    <w:rsid w:val="7428FBD1"/>
    <w:rsid w:val="7437D74C"/>
    <w:rsid w:val="74418ECE"/>
    <w:rsid w:val="7442A31D"/>
    <w:rsid w:val="7452B00B"/>
    <w:rsid w:val="74A87631"/>
    <w:rsid w:val="75007151"/>
    <w:rsid w:val="75019E7B"/>
    <w:rsid w:val="7526738C"/>
    <w:rsid w:val="7533D3A0"/>
    <w:rsid w:val="7536C210"/>
    <w:rsid w:val="753CF61F"/>
    <w:rsid w:val="7577BEAA"/>
    <w:rsid w:val="758CAF73"/>
    <w:rsid w:val="75ABCC97"/>
    <w:rsid w:val="76698271"/>
    <w:rsid w:val="769F4F3A"/>
    <w:rsid w:val="76BA85AB"/>
    <w:rsid w:val="76CB082A"/>
    <w:rsid w:val="76D8A699"/>
    <w:rsid w:val="7706FD44"/>
    <w:rsid w:val="77117CF4"/>
    <w:rsid w:val="772FD187"/>
    <w:rsid w:val="77302D17"/>
    <w:rsid w:val="773640BF"/>
    <w:rsid w:val="7793654F"/>
    <w:rsid w:val="77B224A9"/>
    <w:rsid w:val="77D38623"/>
    <w:rsid w:val="783AAF61"/>
    <w:rsid w:val="78B9BD5B"/>
    <w:rsid w:val="78D5AE1E"/>
    <w:rsid w:val="790AD5D9"/>
    <w:rsid w:val="790DA8B4"/>
    <w:rsid w:val="79726AC6"/>
    <w:rsid w:val="79B4CB12"/>
    <w:rsid w:val="79FFBCC9"/>
    <w:rsid w:val="7A0DC65A"/>
    <w:rsid w:val="7A0E90C3"/>
    <w:rsid w:val="7A10F826"/>
    <w:rsid w:val="7A1FB0DA"/>
    <w:rsid w:val="7A3753A4"/>
    <w:rsid w:val="7A3C035F"/>
    <w:rsid w:val="7A453CFC"/>
    <w:rsid w:val="7A962403"/>
    <w:rsid w:val="7A97BC91"/>
    <w:rsid w:val="7ABC16AA"/>
    <w:rsid w:val="7B5F8103"/>
    <w:rsid w:val="7B662E6A"/>
    <w:rsid w:val="7B6F1B26"/>
    <w:rsid w:val="7B8726AC"/>
    <w:rsid w:val="7B8EF49E"/>
    <w:rsid w:val="7B983843"/>
    <w:rsid w:val="7B9A6806"/>
    <w:rsid w:val="7BF66267"/>
    <w:rsid w:val="7C025E2F"/>
    <w:rsid w:val="7C53F56D"/>
    <w:rsid w:val="7CCEF287"/>
    <w:rsid w:val="7CDEE333"/>
    <w:rsid w:val="7CDF2430"/>
    <w:rsid w:val="7D2317D0"/>
    <w:rsid w:val="7D4D2F7D"/>
    <w:rsid w:val="7DB4B10F"/>
    <w:rsid w:val="7DC8FD42"/>
    <w:rsid w:val="7DF2F7AA"/>
    <w:rsid w:val="7DFD8C0A"/>
    <w:rsid w:val="7E0DC76B"/>
    <w:rsid w:val="7E30EB72"/>
    <w:rsid w:val="7E79F790"/>
    <w:rsid w:val="7F5E345F"/>
    <w:rsid w:val="7F64AAC8"/>
    <w:rsid w:val="7F6BFD62"/>
    <w:rsid w:val="7F8B9034"/>
    <w:rsid w:val="7FAAFBE9"/>
    <w:rsid w:val="7FB9D1F5"/>
    <w:rsid w:val="7FD665C0"/>
    <w:rsid w:val="7FDDA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8C603"/>
  <w15:docId w15:val="{7B71C4B7-FD39-46A9-8618-D1C4165A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16C"/>
    <w:pPr>
      <w:spacing w:before="120" w:after="0" w:line="280" w:lineRule="atLeast"/>
    </w:pPr>
  </w:style>
  <w:style w:type="paragraph" w:styleId="Nadpis1">
    <w:name w:val="heading 1"/>
    <w:basedOn w:val="Normln"/>
    <w:next w:val="Normln"/>
    <w:link w:val="Nadpis1Char"/>
    <w:uiPriority w:val="2"/>
    <w:qFormat/>
    <w:rsid w:val="0053616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65788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2"/>
    <w:unhideWhenUsed/>
    <w:qFormat/>
    <w:rsid w:val="00363192"/>
    <w:pPr>
      <w:spacing w:before="120"/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363192"/>
    <w:pPr>
      <w:keepNext/>
      <w:keepLines/>
      <w:outlineLvl w:val="2"/>
    </w:pPr>
    <w:rPr>
      <w:rFonts w:ascii="Calibri" w:eastAsiaTheme="majorEastAsia" w:hAnsi="Calibri" w:cstheme="majorBidi"/>
      <w:b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2"/>
    <w:semiHidden/>
    <w:unhideWhenUsed/>
    <w:rsid w:val="0053616C"/>
    <w:pPr>
      <w:keepNext/>
      <w:keepLines/>
      <w:spacing w:before="40"/>
      <w:outlineLvl w:val="3"/>
    </w:pPr>
    <w:rPr>
      <w:rFonts w:ascii="Calibri" w:eastAsiaTheme="majorEastAsia" w:hAnsi="Calibr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3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373"/>
  </w:style>
  <w:style w:type="paragraph" w:styleId="Zpat">
    <w:name w:val="footer"/>
    <w:basedOn w:val="Normln"/>
    <w:link w:val="ZpatChar"/>
    <w:uiPriority w:val="99"/>
    <w:unhideWhenUsed/>
    <w:rsid w:val="00C433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373"/>
  </w:style>
  <w:style w:type="paragraph" w:styleId="Nzev">
    <w:name w:val="Title"/>
    <w:basedOn w:val="Normln"/>
    <w:next w:val="Normln"/>
    <w:link w:val="NzevChar"/>
    <w:uiPriority w:val="1"/>
    <w:qFormat/>
    <w:rsid w:val="005719A4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165788"/>
      <w:spacing w:val="-10"/>
      <w:kern w:val="28"/>
      <w:sz w:val="70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5719A4"/>
    <w:rPr>
      <w:rFonts w:asciiTheme="majorHAnsi" w:eastAsiaTheme="majorEastAsia" w:hAnsiTheme="majorHAnsi" w:cstheme="majorBidi"/>
      <w:color w:val="165788"/>
      <w:spacing w:val="-10"/>
      <w:kern w:val="28"/>
      <w:sz w:val="70"/>
      <w:szCs w:val="56"/>
    </w:rPr>
  </w:style>
  <w:style w:type="character" w:customStyle="1" w:styleId="Nadpis1Char">
    <w:name w:val="Nadpis 1 Char"/>
    <w:basedOn w:val="Standardnpsmoodstavce"/>
    <w:link w:val="Nadpis1"/>
    <w:uiPriority w:val="2"/>
    <w:rsid w:val="0053616C"/>
    <w:rPr>
      <w:rFonts w:ascii="Calibri" w:eastAsiaTheme="majorEastAsia" w:hAnsi="Calibri" w:cstheme="majorBidi"/>
      <w:b/>
      <w:color w:val="165788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363192"/>
    <w:rPr>
      <w:rFonts w:ascii="Calibri" w:eastAsiaTheme="majorEastAsia" w:hAnsi="Calibri" w:cstheme="majorBidi"/>
      <w:b/>
      <w:color w:val="165788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363192"/>
    <w:rPr>
      <w:rFonts w:ascii="Calibri" w:eastAsiaTheme="majorEastAsia" w:hAnsi="Calibri" w:cstheme="majorBidi"/>
      <w:b/>
      <w:color w:val="000000" w:themeColor="text1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semiHidden/>
    <w:rsid w:val="0053616C"/>
    <w:rPr>
      <w:rFonts w:ascii="Calibri" w:eastAsiaTheme="majorEastAsia" w:hAnsi="Calibri" w:cstheme="majorBidi"/>
      <w:iCs/>
    </w:rPr>
  </w:style>
  <w:style w:type="paragraph" w:styleId="Citt">
    <w:name w:val="Quote"/>
    <w:basedOn w:val="Normln"/>
    <w:next w:val="Normln"/>
    <w:link w:val="CittChar"/>
    <w:uiPriority w:val="4"/>
    <w:qFormat/>
    <w:rsid w:val="0053616C"/>
    <w:pPr>
      <w:spacing w:before="200" w:after="160"/>
      <w:ind w:left="864" w:right="864"/>
    </w:pPr>
    <w:rPr>
      <w:b/>
      <w:i/>
      <w:iCs/>
      <w:color w:val="165788"/>
    </w:rPr>
  </w:style>
  <w:style w:type="character" w:customStyle="1" w:styleId="CittChar">
    <w:name w:val="Citát Char"/>
    <w:basedOn w:val="Standardnpsmoodstavce"/>
    <w:link w:val="Citt"/>
    <w:uiPriority w:val="4"/>
    <w:rsid w:val="0053616C"/>
    <w:rPr>
      <w:b/>
      <w:i/>
      <w:iCs/>
      <w:color w:val="165788"/>
    </w:rPr>
  </w:style>
  <w:style w:type="paragraph" w:styleId="Seznamsodrkami">
    <w:name w:val="List Bullet"/>
    <w:basedOn w:val="Normln"/>
    <w:uiPriority w:val="4"/>
    <w:qFormat/>
    <w:rsid w:val="0053616C"/>
    <w:pPr>
      <w:numPr>
        <w:numId w:val="6"/>
      </w:numPr>
      <w:ind w:left="641" w:hanging="357"/>
      <w:contextualSpacing/>
    </w:pPr>
  </w:style>
  <w:style w:type="paragraph" w:customStyle="1" w:styleId="paragraph">
    <w:name w:val="paragraph"/>
    <w:basedOn w:val="Normln"/>
    <w:rsid w:val="0093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0678"/>
  </w:style>
  <w:style w:type="character" w:customStyle="1" w:styleId="eop">
    <w:name w:val="eop"/>
    <w:basedOn w:val="Standardnpsmoodstavce"/>
    <w:rsid w:val="00930678"/>
  </w:style>
  <w:style w:type="paragraph" w:styleId="Textbubliny">
    <w:name w:val="Balloon Text"/>
    <w:basedOn w:val="Normln"/>
    <w:link w:val="TextbublinyChar"/>
    <w:uiPriority w:val="99"/>
    <w:semiHidden/>
    <w:unhideWhenUsed/>
    <w:rsid w:val="001C7376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76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C39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9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9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9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9B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F51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rajemesichytre.cz/2019/06/15/porno-konverzace-scenare-jak-mluvit-o-pornografii-s-detmi-ruzneho-veku/" TargetMode="External"/><Relationship Id="rId18" Type="http://schemas.openxmlformats.org/officeDocument/2006/relationships/hyperlink" Target="https://nukib.cz/cs/vzdelavani/verejnos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support.google.com/googleplay/answer/1075738?hl=cs" TargetMode="External"/><Relationship Id="rId17" Type="http://schemas.openxmlformats.org/officeDocument/2006/relationships/hyperlink" Target="http://www.digistopa.cz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p.org/en-us/advocacy-and-policy/aap-health-initiatives/Pages/Media-and-Children.aspx" TargetMode="External"/><Relationship Id="rId20" Type="http://schemas.openxmlformats.org/officeDocument/2006/relationships/hyperlink" Target="http://www.rodicevitani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lobal.drfone.biz/cs/parental-controls/parental-control-android.html" TargetMode="External"/><Relationship Id="rId24" Type="http://schemas.openxmlformats.org/officeDocument/2006/relationships/header" Target="header3.xml"/><Relationship Id="rId32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http://www.jaknainternet.cz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style.cz/blog/kompletni-pruvodce-rodicovskou-kontrolou-v-ios" TargetMode="External"/><Relationship Id="rId19" Type="http://schemas.openxmlformats.org/officeDocument/2006/relationships/hyperlink" Target="http://www.e-bezpec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zpecnenanetu.cz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tan01\AppData\Local\Temp\Rar$DI72.048\JSNS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ea7cb-71f0-4e84-8567-50d9397e8abf">
      <UserInfo>
        <DisplayName>Šafářová Kateřina</DisplayName>
        <AccountId>1013</AccountId>
        <AccountType/>
      </UserInfo>
      <UserInfo>
        <DisplayName>Skálová Adéla</DisplayName>
        <AccountId>1424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64170FA5922439C07782982524886" ma:contentTypeVersion="12" ma:contentTypeDescription="Vytvoří nový dokument" ma:contentTypeScope="" ma:versionID="fd5d5ff02c16e20611ef004423c74b8a">
  <xsd:schema xmlns:xsd="http://www.w3.org/2001/XMLSchema" xmlns:xs="http://www.w3.org/2001/XMLSchema" xmlns:p="http://schemas.microsoft.com/office/2006/metadata/properties" xmlns:ns2="6dbe9e87-958f-4ab4-9759-e39d3439a71e" xmlns:ns3="c27ea7cb-71f0-4e84-8567-50d9397e8abf" targetNamespace="http://schemas.microsoft.com/office/2006/metadata/properties" ma:root="true" ma:fieldsID="3a5286a76123718cf2418705bd9b0228" ns2:_="" ns3:_="">
    <xsd:import namespace="6dbe9e87-958f-4ab4-9759-e39d3439a71e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9e87-958f-4ab4-9759-e39d3439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6D828-BAD9-4596-8AAC-7862C55258DA}">
  <ds:schemaRefs>
    <ds:schemaRef ds:uri="http://schemas.microsoft.com/office/2006/metadata/properties"/>
    <ds:schemaRef ds:uri="http://schemas.microsoft.com/office/infopath/2007/PartnerControls"/>
    <ds:schemaRef ds:uri="c27ea7cb-71f0-4e84-8567-50d9397e8abf"/>
  </ds:schemaRefs>
</ds:datastoreItem>
</file>

<file path=customXml/itemProps2.xml><?xml version="1.0" encoding="utf-8"?>
<ds:datastoreItem xmlns:ds="http://schemas.openxmlformats.org/officeDocument/2006/customXml" ds:itemID="{3B9E21FF-5397-4839-862E-3FFFC79FE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FEEEE-D39A-44E6-9926-5CC6DF222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e9e87-958f-4ab4-9759-e39d3439a71e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JSNS_CZ.dotx</Template>
  <TotalTime>10</TotalTime>
  <Pages>5</Pages>
  <Words>1948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abrtan01</dc:creator>
  <cp:lastModifiedBy>Sisková Paula</cp:lastModifiedBy>
  <cp:revision>9</cp:revision>
  <dcterms:created xsi:type="dcterms:W3CDTF">2020-04-18T17:05:00Z</dcterms:created>
  <dcterms:modified xsi:type="dcterms:W3CDTF">2020-04-18T17:16:00Z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0x010100CBA64170FA5922439C07782982524886</vt:lpwstr>
  </property>
</Properties>
</file>